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51AF9" w14:textId="77777777" w:rsidR="00794CED" w:rsidRPr="00A064D8" w:rsidRDefault="00794CED" w:rsidP="00794CED">
      <w:pPr>
        <w:pStyle w:val="TOCHeading"/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A064D8">
        <w:rPr>
          <w:rFonts w:ascii="Times New Roman" w:hAnsi="Times New Roman"/>
          <w:b/>
          <w:color w:val="auto"/>
          <w:sz w:val="28"/>
          <w:szCs w:val="28"/>
        </w:rPr>
        <w:t>РУКОВОДСТВО АДМИНИСТРАТОРА</w:t>
      </w:r>
    </w:p>
    <w:p w14:paraId="418870FD" w14:textId="77777777" w:rsidR="00794CED" w:rsidRPr="007A7715" w:rsidRDefault="00794CED" w:rsidP="00794CED">
      <w:pPr>
        <w:jc w:val="center"/>
        <w:rPr>
          <w:sz w:val="28"/>
          <w:szCs w:val="28"/>
        </w:rPr>
      </w:pPr>
      <w:r w:rsidRPr="00963E8E">
        <w:rPr>
          <w:b/>
          <w:sz w:val="28"/>
          <w:szCs w:val="28"/>
        </w:rPr>
        <w:t>АВТОМАТИЗИРОВАННОЙ СИСТЕМЫ ДИАГНОСТИКИ</w:t>
      </w:r>
      <w:r w:rsidRPr="007A7715">
        <w:rPr>
          <w:b/>
          <w:sz w:val="28"/>
          <w:szCs w:val="28"/>
        </w:rPr>
        <w:t xml:space="preserve"> ОБРАЗОВАТЕЛЬНЫХ ДОСТИЖЕНИЙ И ТЕСТИРОВАНИЯ ОБУЧАЮЩИХСЯ ОБЩЕОБРАЗОВАТЕЛЬНЫХ ОРГАНИЗАЦИЙ МОСКОВСКОЙ ОБЛАСТИ</w:t>
      </w:r>
    </w:p>
    <w:p w14:paraId="2A636C09" w14:textId="77777777" w:rsidR="00845E22" w:rsidRDefault="00845E22"/>
    <w:p w14:paraId="433462BF" w14:textId="77777777" w:rsidR="00794CED" w:rsidRDefault="00794CED"/>
    <w:p w14:paraId="4BBD0C2F" w14:textId="77777777" w:rsidR="00794CED" w:rsidRDefault="00794CED"/>
    <w:p w14:paraId="2E8935E6" w14:textId="77777777" w:rsidR="00794CED" w:rsidRDefault="00794CED"/>
    <w:p w14:paraId="60E595B0" w14:textId="77777777" w:rsidR="00794CED" w:rsidRDefault="00794CED"/>
    <w:p w14:paraId="62AC78AC" w14:textId="77777777" w:rsidR="00794CED" w:rsidRDefault="00794CED"/>
    <w:p w14:paraId="0D9E425E" w14:textId="77777777" w:rsidR="00794CED" w:rsidRDefault="00794CED"/>
    <w:p w14:paraId="0B64C880" w14:textId="77777777" w:rsidR="00794CED" w:rsidRDefault="00794CED"/>
    <w:p w14:paraId="346C7A64" w14:textId="77777777" w:rsidR="00794CED" w:rsidRDefault="00794CED"/>
    <w:p w14:paraId="40A02864" w14:textId="77777777" w:rsidR="00794CED" w:rsidRDefault="00794CED"/>
    <w:p w14:paraId="5B3A6AE7" w14:textId="77777777" w:rsidR="00794CED" w:rsidRDefault="00794CED"/>
    <w:p w14:paraId="6B24134E" w14:textId="77777777" w:rsidR="00794CED" w:rsidRDefault="00794CED"/>
    <w:p w14:paraId="62058D0C" w14:textId="77777777" w:rsidR="00794CED" w:rsidRDefault="00794CED"/>
    <w:p w14:paraId="0A00ECFD" w14:textId="77777777" w:rsidR="00794CED" w:rsidRDefault="00794CED"/>
    <w:p w14:paraId="60906167" w14:textId="77777777" w:rsidR="00794CED" w:rsidRDefault="00794CED"/>
    <w:p w14:paraId="1DF58ECD" w14:textId="77777777" w:rsidR="00794CED" w:rsidRDefault="00794CED"/>
    <w:p w14:paraId="707414E7" w14:textId="77777777" w:rsidR="00794CED" w:rsidRDefault="00794CED"/>
    <w:p w14:paraId="3052D83B" w14:textId="77777777" w:rsidR="00794CED" w:rsidRDefault="00794CED"/>
    <w:p w14:paraId="753E2214" w14:textId="77777777" w:rsidR="00794CED" w:rsidRDefault="00794CED"/>
    <w:p w14:paraId="6BAE4084" w14:textId="77777777" w:rsidR="00794CED" w:rsidRDefault="00794CED"/>
    <w:p w14:paraId="16EDED7C" w14:textId="77777777" w:rsidR="00794CED" w:rsidRDefault="00794CED"/>
    <w:p w14:paraId="40BC6651" w14:textId="77777777" w:rsidR="00794CED" w:rsidRDefault="00794CED"/>
    <w:p w14:paraId="16AE1B14" w14:textId="77777777" w:rsidR="00794CED" w:rsidRDefault="00794CED"/>
    <w:p w14:paraId="30518617" w14:textId="77777777" w:rsidR="00794CED" w:rsidRDefault="00794CED"/>
    <w:p w14:paraId="4291E032" w14:textId="77777777" w:rsidR="00794CED" w:rsidRDefault="00794CED"/>
    <w:p w14:paraId="7152AEB6" w14:textId="77777777" w:rsidR="00794CED" w:rsidRDefault="00794CED"/>
    <w:p w14:paraId="0C056013" w14:textId="77777777" w:rsidR="00794CED" w:rsidRDefault="00794CED"/>
    <w:p w14:paraId="4543785E" w14:textId="77777777" w:rsidR="00794CED" w:rsidRDefault="00794CED"/>
    <w:p w14:paraId="486D8238" w14:textId="77777777" w:rsidR="00794CED" w:rsidRDefault="00794CED"/>
    <w:p w14:paraId="2C29708B" w14:textId="77777777" w:rsidR="007939DE" w:rsidRPr="007939DE" w:rsidRDefault="007939DE" w:rsidP="007939DE">
      <w:pPr>
        <w:pStyle w:val="Heading2"/>
        <w:keepLines w:val="0"/>
        <w:numPr>
          <w:ilvl w:val="0"/>
          <w:numId w:val="23"/>
        </w:numPr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439059929"/>
      <w:bookmarkStart w:id="1" w:name="_Toc439059968"/>
      <w:bookmarkStart w:id="2" w:name="_Toc446953124"/>
      <w:bookmarkStart w:id="3" w:name="_Toc447798073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Введение</w:t>
      </w:r>
    </w:p>
    <w:p w14:paraId="4CCF41F0" w14:textId="77777777" w:rsidR="00794CED" w:rsidRPr="00794CED" w:rsidRDefault="00794CED" w:rsidP="00794CED">
      <w:pPr>
        <w:pStyle w:val="Heading2"/>
        <w:keepLines w:val="0"/>
        <w:numPr>
          <w:ilvl w:val="1"/>
          <w:numId w:val="1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r w:rsidRPr="00794CED">
        <w:rPr>
          <w:rFonts w:ascii="Times New Roman" w:hAnsi="Times New Roman" w:cs="Times New Roman"/>
          <w:color w:val="auto"/>
          <w:sz w:val="28"/>
          <w:szCs w:val="28"/>
        </w:rPr>
        <w:t>Область применения</w:t>
      </w:r>
      <w:bookmarkEnd w:id="0"/>
      <w:bookmarkEnd w:id="1"/>
      <w:bookmarkEnd w:id="2"/>
      <w:bookmarkEnd w:id="3"/>
    </w:p>
    <w:p w14:paraId="46216BEE" w14:textId="77777777" w:rsidR="00794CED" w:rsidRPr="00866F20" w:rsidRDefault="00794CED" w:rsidP="00794CED">
      <w:pPr>
        <w:pStyle w:val="1"/>
        <w:ind w:firstLine="567"/>
        <w:rPr>
          <w:sz w:val="28"/>
          <w:szCs w:val="28"/>
        </w:rPr>
      </w:pPr>
      <w:bookmarkStart w:id="4" w:name="_Toc439059930"/>
      <w:bookmarkStart w:id="5" w:name="_Toc439059969"/>
      <w:r w:rsidRPr="00866F20">
        <w:rPr>
          <w:sz w:val="28"/>
          <w:szCs w:val="28"/>
        </w:rPr>
        <w:t>Система предназначена для реализации процессов сбора, обработки и хранения информации при выполнении ОГВ Московской области и ОМСУ Московской области диагностики учебных достижений и тестирования обучающихся общеобразовательных организаций Московской области по основным школьным предметам, в частности:</w:t>
      </w:r>
    </w:p>
    <w:p w14:paraId="0B3657D7" w14:textId="77777777" w:rsidR="00794CED" w:rsidRPr="00866F20" w:rsidRDefault="00794CED" w:rsidP="00794CED">
      <w:pPr>
        <w:pStyle w:val="1"/>
        <w:numPr>
          <w:ilvl w:val="0"/>
          <w:numId w:val="6"/>
        </w:numPr>
        <w:rPr>
          <w:sz w:val="28"/>
          <w:szCs w:val="28"/>
        </w:rPr>
      </w:pPr>
      <w:r w:rsidRPr="00866F20">
        <w:rPr>
          <w:sz w:val="28"/>
          <w:szCs w:val="28"/>
        </w:rPr>
        <w:t>организация доступа пользователей Системы к банку контрольно-измерительных материалов;</w:t>
      </w:r>
    </w:p>
    <w:p w14:paraId="3ED4866F" w14:textId="77777777" w:rsidR="00794CED" w:rsidRPr="00866F20" w:rsidRDefault="00794CED" w:rsidP="00794CED">
      <w:pPr>
        <w:pStyle w:val="1"/>
        <w:numPr>
          <w:ilvl w:val="0"/>
          <w:numId w:val="6"/>
        </w:numPr>
        <w:rPr>
          <w:sz w:val="28"/>
          <w:szCs w:val="28"/>
        </w:rPr>
      </w:pPr>
      <w:r w:rsidRPr="00866F20">
        <w:rPr>
          <w:sz w:val="28"/>
          <w:szCs w:val="28"/>
        </w:rPr>
        <w:t>автоматизация формирования, распределения и хранения мониторинговых работ;</w:t>
      </w:r>
    </w:p>
    <w:p w14:paraId="7A36140E" w14:textId="77777777" w:rsidR="00794CED" w:rsidRPr="00866F20" w:rsidRDefault="00794CED" w:rsidP="00794CED">
      <w:pPr>
        <w:pStyle w:val="1"/>
        <w:numPr>
          <w:ilvl w:val="0"/>
          <w:numId w:val="6"/>
        </w:numPr>
        <w:rPr>
          <w:sz w:val="28"/>
          <w:szCs w:val="28"/>
        </w:rPr>
      </w:pPr>
      <w:r w:rsidRPr="00866F20">
        <w:rPr>
          <w:sz w:val="28"/>
          <w:szCs w:val="28"/>
        </w:rPr>
        <w:t>автоматизация проверки мониторинговых работ;</w:t>
      </w:r>
    </w:p>
    <w:p w14:paraId="07AC6516" w14:textId="77777777" w:rsidR="00794CED" w:rsidRPr="00866F20" w:rsidRDefault="00794CED" w:rsidP="00794CED">
      <w:pPr>
        <w:pStyle w:val="1"/>
        <w:numPr>
          <w:ilvl w:val="0"/>
          <w:numId w:val="6"/>
        </w:numPr>
        <w:rPr>
          <w:sz w:val="28"/>
          <w:szCs w:val="28"/>
        </w:rPr>
      </w:pPr>
      <w:r w:rsidRPr="00866F20">
        <w:rPr>
          <w:sz w:val="28"/>
          <w:szCs w:val="28"/>
        </w:rPr>
        <w:t>автоматизация хранения результатов мониторинговых работ;</w:t>
      </w:r>
    </w:p>
    <w:p w14:paraId="7BAEA42D" w14:textId="77777777" w:rsidR="00794CED" w:rsidRPr="00866F20" w:rsidRDefault="00794CED" w:rsidP="00794CED">
      <w:pPr>
        <w:pStyle w:val="1"/>
        <w:numPr>
          <w:ilvl w:val="0"/>
          <w:numId w:val="6"/>
        </w:numPr>
        <w:rPr>
          <w:sz w:val="28"/>
          <w:szCs w:val="28"/>
        </w:rPr>
      </w:pPr>
      <w:r w:rsidRPr="00866F20">
        <w:rPr>
          <w:sz w:val="28"/>
          <w:szCs w:val="28"/>
        </w:rPr>
        <w:t>автоматизация аналитических исследований по результатам мониторинговых работ.</w:t>
      </w:r>
    </w:p>
    <w:p w14:paraId="75DD5279" w14:textId="77777777" w:rsidR="00794CED" w:rsidRPr="00794CED" w:rsidRDefault="00794CED" w:rsidP="00794CED">
      <w:pPr>
        <w:pStyle w:val="Heading2"/>
        <w:keepLines w:val="0"/>
        <w:numPr>
          <w:ilvl w:val="1"/>
          <w:numId w:val="1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446953125"/>
      <w:bookmarkStart w:id="7" w:name="_Toc447798074"/>
      <w:r w:rsidRPr="00794CED">
        <w:rPr>
          <w:rFonts w:ascii="Times New Roman" w:hAnsi="Times New Roman" w:cs="Times New Roman"/>
          <w:color w:val="auto"/>
          <w:sz w:val="28"/>
          <w:szCs w:val="28"/>
        </w:rPr>
        <w:t>Краткое</w:t>
      </w:r>
      <w:r w:rsidRPr="00794C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794CED">
        <w:rPr>
          <w:rFonts w:ascii="Times New Roman" w:hAnsi="Times New Roman" w:cs="Times New Roman"/>
          <w:color w:val="auto"/>
          <w:sz w:val="28"/>
          <w:szCs w:val="28"/>
        </w:rPr>
        <w:t>описание</w:t>
      </w:r>
      <w:r w:rsidRPr="00794C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794CED">
        <w:rPr>
          <w:rFonts w:ascii="Times New Roman" w:hAnsi="Times New Roman" w:cs="Times New Roman"/>
          <w:color w:val="auto"/>
          <w:sz w:val="28"/>
          <w:szCs w:val="28"/>
        </w:rPr>
        <w:t>возможностей</w:t>
      </w:r>
      <w:bookmarkEnd w:id="4"/>
      <w:bookmarkEnd w:id="5"/>
      <w:bookmarkEnd w:id="6"/>
      <w:bookmarkEnd w:id="7"/>
    </w:p>
    <w:p w14:paraId="46B1DD2C" w14:textId="77777777" w:rsidR="00794CED" w:rsidRPr="00866F20" w:rsidRDefault="00794CED" w:rsidP="00794CED">
      <w:pPr>
        <w:pStyle w:val="10"/>
        <w:spacing w:before="0" w:after="0"/>
        <w:ind w:left="851" w:firstLine="0"/>
        <w:rPr>
          <w:szCs w:val="28"/>
        </w:rPr>
      </w:pPr>
      <w:r w:rsidRPr="00866F20">
        <w:rPr>
          <w:szCs w:val="28"/>
        </w:rPr>
        <w:t>Система обеспечивает:</w:t>
      </w:r>
    </w:p>
    <w:p w14:paraId="307ECC82" w14:textId="77777777" w:rsidR="00794CED" w:rsidRPr="00866F20" w:rsidRDefault="00794CED" w:rsidP="00794CED">
      <w:pPr>
        <w:pStyle w:val="1"/>
        <w:widowControl w:val="0"/>
        <w:numPr>
          <w:ilvl w:val="0"/>
          <w:numId w:val="7"/>
        </w:numPr>
        <w:tabs>
          <w:tab w:val="clear" w:pos="1637"/>
        </w:tabs>
        <w:suppressAutoHyphens/>
        <w:ind w:left="1276" w:hanging="425"/>
        <w:jc w:val="left"/>
        <w:textAlignment w:val="baseline"/>
        <w:rPr>
          <w:sz w:val="28"/>
          <w:szCs w:val="28"/>
        </w:rPr>
      </w:pPr>
      <w:bookmarkStart w:id="8" w:name="_Toc439059931"/>
      <w:bookmarkStart w:id="9" w:name="_Toc439059970"/>
      <w:bookmarkStart w:id="10" w:name="_Toc20931782"/>
      <w:r w:rsidRPr="00866F20">
        <w:rPr>
          <w:sz w:val="28"/>
          <w:szCs w:val="28"/>
        </w:rPr>
        <w:t>планирование, проведение, обработки результатов контрольных и диагностических мероприятий на региональном, муниципальном и школьном уровне;</w:t>
      </w:r>
    </w:p>
    <w:p w14:paraId="0B7863CF" w14:textId="77777777" w:rsidR="00794CED" w:rsidRPr="00866F20" w:rsidRDefault="00794CED" w:rsidP="00794CED">
      <w:pPr>
        <w:pStyle w:val="1"/>
        <w:widowControl w:val="0"/>
        <w:numPr>
          <w:ilvl w:val="0"/>
          <w:numId w:val="7"/>
        </w:numPr>
        <w:tabs>
          <w:tab w:val="clear" w:pos="1637"/>
        </w:tabs>
        <w:suppressAutoHyphens/>
        <w:ind w:left="1276" w:hanging="425"/>
        <w:jc w:val="left"/>
        <w:textAlignment w:val="baseline"/>
        <w:rPr>
          <w:sz w:val="28"/>
          <w:szCs w:val="28"/>
        </w:rPr>
      </w:pPr>
      <w:r w:rsidRPr="00866F20">
        <w:rPr>
          <w:sz w:val="28"/>
          <w:szCs w:val="28"/>
        </w:rPr>
        <w:t>разработки заданий в тестовой форме и наполнение БД КИМ Системы;</w:t>
      </w:r>
    </w:p>
    <w:p w14:paraId="2499A1BE" w14:textId="77777777" w:rsidR="00794CED" w:rsidRPr="00866F20" w:rsidRDefault="00794CED" w:rsidP="00794CED">
      <w:pPr>
        <w:pStyle w:val="1"/>
        <w:widowControl w:val="0"/>
        <w:numPr>
          <w:ilvl w:val="0"/>
          <w:numId w:val="7"/>
        </w:numPr>
        <w:tabs>
          <w:tab w:val="clear" w:pos="1637"/>
        </w:tabs>
        <w:suppressAutoHyphens/>
        <w:ind w:left="1276" w:hanging="425"/>
        <w:jc w:val="left"/>
        <w:textAlignment w:val="baseline"/>
        <w:rPr>
          <w:sz w:val="28"/>
          <w:szCs w:val="28"/>
        </w:rPr>
      </w:pPr>
      <w:r w:rsidRPr="00866F20">
        <w:rPr>
          <w:sz w:val="28"/>
          <w:szCs w:val="28"/>
        </w:rPr>
        <w:t>экспертиза заданий;</w:t>
      </w:r>
    </w:p>
    <w:p w14:paraId="34DEA993" w14:textId="77777777" w:rsidR="00794CED" w:rsidRPr="00866F20" w:rsidRDefault="00794CED" w:rsidP="00794CED">
      <w:pPr>
        <w:pStyle w:val="1"/>
        <w:widowControl w:val="0"/>
        <w:numPr>
          <w:ilvl w:val="0"/>
          <w:numId w:val="7"/>
        </w:numPr>
        <w:tabs>
          <w:tab w:val="clear" w:pos="1637"/>
        </w:tabs>
        <w:suppressAutoHyphens/>
        <w:ind w:left="1276" w:hanging="425"/>
        <w:jc w:val="left"/>
        <w:textAlignment w:val="baseline"/>
        <w:rPr>
          <w:sz w:val="28"/>
          <w:szCs w:val="28"/>
        </w:rPr>
      </w:pPr>
      <w:r w:rsidRPr="00866F20">
        <w:rPr>
          <w:sz w:val="28"/>
          <w:szCs w:val="28"/>
        </w:rPr>
        <w:t>формирования вариантов КИМ из заданий, находящихся в БД КИМ;</w:t>
      </w:r>
    </w:p>
    <w:p w14:paraId="5D1C450B" w14:textId="77777777" w:rsidR="00794CED" w:rsidRPr="00866F20" w:rsidRDefault="00794CED" w:rsidP="00794CED">
      <w:pPr>
        <w:pStyle w:val="1"/>
        <w:widowControl w:val="0"/>
        <w:numPr>
          <w:ilvl w:val="0"/>
          <w:numId w:val="7"/>
        </w:numPr>
        <w:tabs>
          <w:tab w:val="clear" w:pos="1637"/>
        </w:tabs>
        <w:suppressAutoHyphens/>
        <w:ind w:left="1276" w:hanging="425"/>
        <w:jc w:val="left"/>
        <w:textAlignment w:val="baseline"/>
        <w:rPr>
          <w:sz w:val="28"/>
          <w:szCs w:val="28"/>
        </w:rPr>
      </w:pPr>
      <w:r w:rsidRPr="00866F20">
        <w:rPr>
          <w:sz w:val="28"/>
          <w:szCs w:val="28"/>
        </w:rPr>
        <w:t>самооценка и самоподготовка обучающихся к ГИА.</w:t>
      </w:r>
    </w:p>
    <w:p w14:paraId="20918C44" w14:textId="77777777" w:rsidR="00794CED" w:rsidRPr="00794CED" w:rsidRDefault="00794CED" w:rsidP="00794CED">
      <w:pPr>
        <w:pStyle w:val="Heading2"/>
        <w:keepLines w:val="0"/>
        <w:numPr>
          <w:ilvl w:val="1"/>
          <w:numId w:val="1"/>
        </w:numPr>
        <w:spacing w:before="0"/>
        <w:ind w:firstLine="142"/>
        <w:rPr>
          <w:rFonts w:ascii="Times New Roman" w:hAnsi="Times New Roman" w:cs="Times New Roman"/>
          <w:sz w:val="28"/>
          <w:szCs w:val="28"/>
        </w:rPr>
      </w:pPr>
      <w:bookmarkStart w:id="11" w:name="_Toc446953126"/>
      <w:r w:rsidRPr="00866F20">
        <w:br w:type="page"/>
      </w:r>
      <w:bookmarkStart w:id="12" w:name="_Toc447798075"/>
      <w:r w:rsidRPr="00794CED">
        <w:rPr>
          <w:rFonts w:ascii="Times New Roman" w:hAnsi="Times New Roman" w:cs="Times New Roman"/>
          <w:color w:val="auto"/>
          <w:sz w:val="28"/>
          <w:szCs w:val="28"/>
        </w:rPr>
        <w:lastRenderedPageBreak/>
        <w:t>Уровень</w:t>
      </w:r>
      <w:r w:rsidRPr="00794C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794CED"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 w:rsidRPr="00794CE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794CED">
        <w:rPr>
          <w:rFonts w:ascii="Times New Roman" w:hAnsi="Times New Roman" w:cs="Times New Roman"/>
          <w:color w:val="auto"/>
          <w:sz w:val="28"/>
          <w:szCs w:val="28"/>
        </w:rPr>
        <w:t>пользователя</w:t>
      </w:r>
      <w:bookmarkEnd w:id="8"/>
      <w:bookmarkEnd w:id="9"/>
      <w:bookmarkEnd w:id="11"/>
      <w:bookmarkEnd w:id="12"/>
    </w:p>
    <w:p w14:paraId="0ABEDB4E" w14:textId="77777777" w:rsidR="00794CED" w:rsidRPr="00167A18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 xml:space="preserve">Минимальными требованиями к уровню подготовки </w:t>
      </w:r>
      <w:r>
        <w:rPr>
          <w:sz w:val="28"/>
          <w:szCs w:val="28"/>
        </w:rPr>
        <w:t>администратора</w:t>
      </w:r>
      <w:r w:rsidRPr="00866F20">
        <w:rPr>
          <w:sz w:val="28"/>
          <w:szCs w:val="28"/>
        </w:rPr>
        <w:t xml:space="preserve"> Системы является наличие навыков работы с ПК, сетью «Интернет», базами данных, редакторами таблиц (</w:t>
      </w:r>
      <w:r w:rsidRPr="00866F20">
        <w:rPr>
          <w:sz w:val="28"/>
          <w:szCs w:val="28"/>
          <w:lang w:val="en-US"/>
        </w:rPr>
        <w:t>OpenOffice</w:t>
      </w:r>
      <w:r w:rsidRPr="00866F20">
        <w:rPr>
          <w:sz w:val="28"/>
          <w:szCs w:val="28"/>
        </w:rPr>
        <w:t xml:space="preserve"> </w:t>
      </w:r>
      <w:proofErr w:type="spellStart"/>
      <w:r w:rsidRPr="00866F20">
        <w:rPr>
          <w:sz w:val="28"/>
          <w:szCs w:val="28"/>
          <w:lang w:val="en-US"/>
        </w:rPr>
        <w:t>Calc</w:t>
      </w:r>
      <w:proofErr w:type="spellEnd"/>
      <w:r w:rsidRPr="00866F20">
        <w:rPr>
          <w:sz w:val="28"/>
          <w:szCs w:val="28"/>
        </w:rPr>
        <w:t xml:space="preserve">, MS </w:t>
      </w:r>
      <w:proofErr w:type="spellStart"/>
      <w:r w:rsidRPr="00866F20">
        <w:rPr>
          <w:sz w:val="28"/>
          <w:szCs w:val="28"/>
        </w:rPr>
        <w:t>Excel</w:t>
      </w:r>
      <w:proofErr w:type="spellEnd"/>
      <w:r w:rsidRPr="00866F20">
        <w:rPr>
          <w:sz w:val="28"/>
          <w:szCs w:val="28"/>
        </w:rPr>
        <w:t xml:space="preserve">). Желательно знание языка </w:t>
      </w:r>
      <w:r w:rsidRPr="00866F20">
        <w:rPr>
          <w:sz w:val="28"/>
          <w:szCs w:val="28"/>
          <w:lang w:val="en-US"/>
        </w:rPr>
        <w:t>SQL</w:t>
      </w:r>
      <w:r w:rsidRPr="00866F20">
        <w:rPr>
          <w:sz w:val="28"/>
          <w:szCs w:val="28"/>
        </w:rPr>
        <w:t xml:space="preserve"> в части манипулирования данными</w:t>
      </w:r>
      <w:r w:rsidRPr="00167A18">
        <w:rPr>
          <w:sz w:val="28"/>
          <w:szCs w:val="28"/>
        </w:rPr>
        <w:t>.</w:t>
      </w:r>
    </w:p>
    <w:p w14:paraId="56F00791" w14:textId="77777777" w:rsidR="00794CED" w:rsidRPr="00794CED" w:rsidRDefault="00794CED" w:rsidP="00794CED">
      <w:pPr>
        <w:pStyle w:val="Heading2"/>
        <w:keepLines w:val="0"/>
        <w:numPr>
          <w:ilvl w:val="1"/>
          <w:numId w:val="1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447798076"/>
      <w:r w:rsidRPr="00794CED">
        <w:rPr>
          <w:rFonts w:ascii="Times New Roman" w:hAnsi="Times New Roman" w:cs="Times New Roman"/>
          <w:color w:val="auto"/>
          <w:sz w:val="28"/>
          <w:szCs w:val="28"/>
        </w:rPr>
        <w:t>Перечень эксплуатационной документации</w:t>
      </w:r>
      <w:bookmarkEnd w:id="13"/>
    </w:p>
    <w:p w14:paraId="515F2369" w14:textId="77777777" w:rsidR="00794CED" w:rsidRPr="00691A1C" w:rsidRDefault="00794CED" w:rsidP="00794CED">
      <w:pPr>
        <w:pStyle w:val="1"/>
      </w:pPr>
      <w:r>
        <w:rPr>
          <w:sz w:val="28"/>
          <w:szCs w:val="28"/>
        </w:rPr>
        <w:t>Для работы с Системой требуется изучить следующие документы</w:t>
      </w:r>
    </w:p>
    <w:p w14:paraId="49DE55E6" w14:textId="77777777" w:rsidR="00794CED" w:rsidRDefault="00794CED" w:rsidP="00794CED">
      <w:pPr>
        <w:pStyle w:val="1"/>
        <w:numPr>
          <w:ilvl w:val="0"/>
          <w:numId w:val="21"/>
        </w:numPr>
        <w:ind w:left="1418"/>
        <w:rPr>
          <w:sz w:val="28"/>
          <w:szCs w:val="28"/>
        </w:rPr>
      </w:pPr>
      <w:r>
        <w:rPr>
          <w:sz w:val="28"/>
          <w:szCs w:val="28"/>
        </w:rPr>
        <w:t>Методические материалы для подготовки пользователей Автоматизированной системы диагностики образовательных достижений и тестирования обучающихся общеобразовательных организаций московской области;</w:t>
      </w:r>
    </w:p>
    <w:p w14:paraId="719241D4" w14:textId="77777777" w:rsidR="00794CED" w:rsidRPr="00A064D8" w:rsidRDefault="00794CED" w:rsidP="00794CED">
      <w:pPr>
        <w:pStyle w:val="1"/>
        <w:numPr>
          <w:ilvl w:val="0"/>
          <w:numId w:val="21"/>
        </w:numPr>
        <w:ind w:left="1418"/>
        <w:rPr>
          <w:sz w:val="28"/>
          <w:szCs w:val="28"/>
        </w:rPr>
      </w:pPr>
      <w:r w:rsidRPr="00A064D8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Руководство пользователя «Автоматизированной системы диагностики образовательных достижений и тестирования обучающихся общеобразовательных организаций московской области»;</w:t>
      </w:r>
    </w:p>
    <w:p w14:paraId="12F443BA" w14:textId="77777777" w:rsidR="00794CED" w:rsidRPr="007A7715" w:rsidRDefault="00794CED" w:rsidP="00794CED">
      <w:pPr>
        <w:numPr>
          <w:ilvl w:val="0"/>
          <w:numId w:val="21"/>
        </w:numPr>
        <w:ind w:left="1418"/>
        <w:rPr>
          <w:sz w:val="28"/>
          <w:szCs w:val="28"/>
        </w:rPr>
      </w:pPr>
      <w:r>
        <w:rPr>
          <w:sz w:val="28"/>
          <w:szCs w:val="28"/>
        </w:rPr>
        <w:t>Данное руководство администратора.</w:t>
      </w:r>
    </w:p>
    <w:p w14:paraId="3FD6E4A7" w14:textId="77777777" w:rsidR="00794CED" w:rsidRDefault="00794CED" w:rsidP="00794CED">
      <w:pPr>
        <w:pStyle w:val="1"/>
      </w:pPr>
    </w:p>
    <w:p w14:paraId="320EA958" w14:textId="77777777" w:rsidR="00794CED" w:rsidRPr="00A064D8" w:rsidRDefault="00794CED" w:rsidP="00794CED">
      <w:pPr>
        <w:pStyle w:val="1"/>
      </w:pPr>
    </w:p>
    <w:p w14:paraId="7783642A" w14:textId="77777777" w:rsidR="00794CED" w:rsidRDefault="00794CED" w:rsidP="002C2C7C">
      <w:pPr>
        <w:pStyle w:val="Heading1"/>
        <w:keepLines w:val="0"/>
        <w:numPr>
          <w:ilvl w:val="0"/>
          <w:numId w:val="23"/>
        </w:numPr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84132598"/>
      <w:bookmarkStart w:id="15" w:name="_Toc439059972"/>
      <w:bookmarkStart w:id="16" w:name="_Toc446953128"/>
      <w:bookmarkStart w:id="17" w:name="_Toc447798077"/>
      <w:r w:rsidRPr="00794CED">
        <w:rPr>
          <w:rFonts w:ascii="Times New Roman" w:hAnsi="Times New Roman" w:cs="Times New Roman"/>
          <w:color w:val="auto"/>
          <w:sz w:val="28"/>
          <w:szCs w:val="28"/>
        </w:rPr>
        <w:t>НАЗНАЧЕНИЕ И УСЛОВИЯ ПРИМЕНЕНИЯ</w:t>
      </w:r>
      <w:bookmarkEnd w:id="14"/>
      <w:bookmarkEnd w:id="15"/>
      <w:bookmarkEnd w:id="16"/>
      <w:bookmarkEnd w:id="17"/>
    </w:p>
    <w:p w14:paraId="06A69F3D" w14:textId="77777777" w:rsidR="00794CED" w:rsidRPr="002C2C7C" w:rsidRDefault="002C2C7C" w:rsidP="002C2C7C">
      <w:pPr>
        <w:pStyle w:val="Heading2"/>
        <w:keepLines w:val="0"/>
        <w:spacing w:before="0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183090284"/>
      <w:bookmarkStart w:id="19" w:name="_Toc446953129"/>
      <w:bookmarkStart w:id="20" w:name="_Toc447798078"/>
      <w:bookmarkStart w:id="21" w:name="_Toc439059934"/>
      <w:bookmarkStart w:id="22" w:name="_Toc439059974"/>
      <w:r>
        <w:rPr>
          <w:rFonts w:ascii="Times New Roman" w:hAnsi="Times New Roman" w:cs="Times New Roman"/>
          <w:color w:val="auto"/>
          <w:sz w:val="28"/>
          <w:szCs w:val="28"/>
        </w:rPr>
        <w:t xml:space="preserve">2.1 </w:t>
      </w:r>
      <w:r w:rsidR="00794CED" w:rsidRPr="002C2C7C">
        <w:rPr>
          <w:rFonts w:ascii="Times New Roman" w:hAnsi="Times New Roman" w:cs="Times New Roman"/>
          <w:color w:val="auto"/>
          <w:sz w:val="28"/>
          <w:szCs w:val="28"/>
        </w:rPr>
        <w:t>Виды деятельности, функции</w:t>
      </w:r>
      <w:bookmarkEnd w:id="18"/>
      <w:bookmarkEnd w:id="19"/>
      <w:bookmarkEnd w:id="20"/>
    </w:p>
    <w:p w14:paraId="4137A3ED" w14:textId="77777777" w:rsidR="00794CED" w:rsidRPr="00866F20" w:rsidRDefault="00794CED" w:rsidP="00794CED">
      <w:pPr>
        <w:pStyle w:val="1"/>
        <w:tabs>
          <w:tab w:val="left" w:pos="709"/>
          <w:tab w:val="left" w:pos="1134"/>
        </w:tabs>
        <w:ind w:left="737" w:firstLine="0"/>
        <w:jc w:val="left"/>
        <w:textAlignment w:val="baseline"/>
        <w:rPr>
          <w:rFonts w:eastAsia="Calibri"/>
          <w:sz w:val="28"/>
          <w:szCs w:val="28"/>
        </w:rPr>
      </w:pPr>
      <w:r w:rsidRPr="00866F20">
        <w:rPr>
          <w:sz w:val="28"/>
          <w:szCs w:val="28"/>
        </w:rPr>
        <w:t>Основными пользователями системы являются:</w:t>
      </w:r>
    </w:p>
    <w:p w14:paraId="0E98A0DB" w14:textId="77777777" w:rsidR="00794CED" w:rsidRPr="00866F20" w:rsidRDefault="00794CED" w:rsidP="00794CED">
      <w:pPr>
        <w:pStyle w:val="1"/>
        <w:numPr>
          <w:ilvl w:val="0"/>
          <w:numId w:val="9"/>
        </w:numPr>
        <w:tabs>
          <w:tab w:val="left" w:pos="709"/>
          <w:tab w:val="left" w:pos="1134"/>
        </w:tabs>
        <w:ind w:left="1134" w:hanging="397"/>
        <w:textAlignment w:val="baseline"/>
        <w:rPr>
          <w:rFonts w:eastAsia="Calibri"/>
          <w:sz w:val="28"/>
          <w:szCs w:val="28"/>
        </w:rPr>
      </w:pPr>
      <w:r w:rsidRPr="00866F20">
        <w:rPr>
          <w:rFonts w:eastAsia="Calibri"/>
          <w:sz w:val="28"/>
          <w:szCs w:val="28"/>
        </w:rPr>
        <w:t>учащиеся общеобразовательных организаций;</w:t>
      </w:r>
    </w:p>
    <w:p w14:paraId="105F984D" w14:textId="77777777" w:rsidR="00794CED" w:rsidRPr="00866F20" w:rsidRDefault="00794CED" w:rsidP="00794CED">
      <w:pPr>
        <w:pStyle w:val="1"/>
        <w:numPr>
          <w:ilvl w:val="0"/>
          <w:numId w:val="9"/>
        </w:numPr>
        <w:tabs>
          <w:tab w:val="left" w:pos="709"/>
          <w:tab w:val="left" w:pos="1134"/>
        </w:tabs>
        <w:ind w:left="1134" w:hanging="397"/>
        <w:textAlignment w:val="baseline"/>
        <w:rPr>
          <w:sz w:val="28"/>
          <w:szCs w:val="28"/>
        </w:rPr>
      </w:pPr>
      <w:r w:rsidRPr="00866F20">
        <w:rPr>
          <w:sz w:val="28"/>
          <w:szCs w:val="28"/>
        </w:rPr>
        <w:t>педагогические работники организаций общего образования, административные работники, ответственные за создание системы управления качеством в образовательных организациях Московской области;</w:t>
      </w:r>
    </w:p>
    <w:p w14:paraId="3E6271ED" w14:textId="77777777" w:rsidR="00794CED" w:rsidRPr="00866F20" w:rsidRDefault="00794CED" w:rsidP="00794CED">
      <w:pPr>
        <w:pStyle w:val="1"/>
        <w:numPr>
          <w:ilvl w:val="0"/>
          <w:numId w:val="9"/>
        </w:numPr>
        <w:tabs>
          <w:tab w:val="left" w:pos="709"/>
          <w:tab w:val="left" w:pos="1134"/>
        </w:tabs>
        <w:ind w:left="1134" w:hanging="397"/>
        <w:textAlignment w:val="baseline"/>
        <w:rPr>
          <w:sz w:val="28"/>
          <w:szCs w:val="28"/>
        </w:rPr>
      </w:pPr>
      <w:r w:rsidRPr="00866F20">
        <w:rPr>
          <w:sz w:val="28"/>
          <w:szCs w:val="28"/>
        </w:rPr>
        <w:t>сотрудники центров оценки качества образования;</w:t>
      </w:r>
    </w:p>
    <w:p w14:paraId="61B97487" w14:textId="77777777" w:rsidR="00794CED" w:rsidRPr="00866F20" w:rsidRDefault="00794CED" w:rsidP="00794CED">
      <w:pPr>
        <w:pStyle w:val="1"/>
        <w:numPr>
          <w:ilvl w:val="0"/>
          <w:numId w:val="9"/>
        </w:numPr>
        <w:tabs>
          <w:tab w:val="left" w:pos="709"/>
          <w:tab w:val="left" w:pos="1134"/>
        </w:tabs>
        <w:ind w:left="1134" w:hanging="397"/>
        <w:textAlignment w:val="baseline"/>
        <w:rPr>
          <w:sz w:val="28"/>
          <w:szCs w:val="28"/>
        </w:rPr>
      </w:pPr>
      <w:r w:rsidRPr="00866F20">
        <w:rPr>
          <w:sz w:val="28"/>
          <w:szCs w:val="28"/>
        </w:rPr>
        <w:t>работники Министерства образования Московской области;</w:t>
      </w:r>
    </w:p>
    <w:p w14:paraId="22B83A4F" w14:textId="77777777" w:rsidR="00794CED" w:rsidRPr="00866F20" w:rsidRDefault="00794CED" w:rsidP="00794CED">
      <w:pPr>
        <w:pStyle w:val="1"/>
        <w:numPr>
          <w:ilvl w:val="0"/>
          <w:numId w:val="9"/>
        </w:numPr>
        <w:tabs>
          <w:tab w:val="left" w:pos="709"/>
          <w:tab w:val="left" w:pos="1134"/>
        </w:tabs>
        <w:ind w:left="1134" w:hanging="397"/>
        <w:textAlignment w:val="baseline"/>
        <w:rPr>
          <w:sz w:val="28"/>
          <w:szCs w:val="28"/>
        </w:rPr>
      </w:pPr>
      <w:r w:rsidRPr="00866F20">
        <w:rPr>
          <w:sz w:val="28"/>
          <w:szCs w:val="28"/>
        </w:rPr>
        <w:t>работники МОУО.</w:t>
      </w:r>
    </w:p>
    <w:p w14:paraId="10A1A552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lastRenderedPageBreak/>
        <w:t>В соответствии с ролью администратора ему предоставляются следующие функции:</w:t>
      </w:r>
    </w:p>
    <w:p w14:paraId="244FEC3E" w14:textId="77777777" w:rsidR="00794CED" w:rsidRPr="00866F20" w:rsidRDefault="00794CED" w:rsidP="00794CED">
      <w:pPr>
        <w:pStyle w:val="1"/>
        <w:numPr>
          <w:ilvl w:val="0"/>
          <w:numId w:val="14"/>
        </w:numPr>
        <w:rPr>
          <w:sz w:val="28"/>
          <w:szCs w:val="28"/>
        </w:rPr>
      </w:pPr>
      <w:r w:rsidRPr="00866F20">
        <w:rPr>
          <w:sz w:val="28"/>
          <w:szCs w:val="28"/>
        </w:rPr>
        <w:t>Управление учетными записями пользователей (создание, удаление, изменение, назначение ролей).</w:t>
      </w:r>
    </w:p>
    <w:p w14:paraId="2926DBDE" w14:textId="77777777" w:rsidR="00794CED" w:rsidRPr="00866F20" w:rsidRDefault="00794CED" w:rsidP="00794CED">
      <w:pPr>
        <w:pStyle w:val="1"/>
        <w:numPr>
          <w:ilvl w:val="0"/>
          <w:numId w:val="14"/>
        </w:numPr>
        <w:rPr>
          <w:sz w:val="28"/>
          <w:szCs w:val="28"/>
        </w:rPr>
      </w:pPr>
      <w:r w:rsidRPr="00866F20">
        <w:rPr>
          <w:sz w:val="28"/>
          <w:szCs w:val="28"/>
        </w:rPr>
        <w:t>Управление нормативно-справочной информацией (НСИ), в том числе - реестром организаций системы образования и органов управления образованием.</w:t>
      </w:r>
    </w:p>
    <w:p w14:paraId="52CDA937" w14:textId="77777777" w:rsidR="00794CED" w:rsidRPr="00866F20" w:rsidRDefault="00794CED" w:rsidP="00794CED">
      <w:pPr>
        <w:pStyle w:val="1"/>
        <w:numPr>
          <w:ilvl w:val="0"/>
          <w:numId w:val="14"/>
        </w:numPr>
        <w:rPr>
          <w:sz w:val="28"/>
          <w:szCs w:val="28"/>
        </w:rPr>
      </w:pPr>
      <w:r w:rsidRPr="00866F20">
        <w:rPr>
          <w:sz w:val="28"/>
          <w:szCs w:val="28"/>
        </w:rPr>
        <w:t>Настройка и обслуживание Системы.</w:t>
      </w:r>
    </w:p>
    <w:p w14:paraId="36E18D74" w14:textId="77777777" w:rsidR="00794CED" w:rsidRPr="00866F20" w:rsidRDefault="00794CED" w:rsidP="00794CED">
      <w:pPr>
        <w:pStyle w:val="1"/>
        <w:numPr>
          <w:ilvl w:val="0"/>
          <w:numId w:val="14"/>
        </w:numPr>
        <w:rPr>
          <w:sz w:val="28"/>
          <w:szCs w:val="28"/>
        </w:rPr>
      </w:pPr>
      <w:r w:rsidRPr="00866F20">
        <w:rPr>
          <w:sz w:val="28"/>
          <w:szCs w:val="28"/>
        </w:rPr>
        <w:t>Загрузка и редактирование кодификаторов.</w:t>
      </w:r>
    </w:p>
    <w:p w14:paraId="05FC7941" w14:textId="77777777" w:rsidR="00794CED" w:rsidRPr="00866F20" w:rsidRDefault="00794CED" w:rsidP="00794CED">
      <w:pPr>
        <w:pStyle w:val="1"/>
        <w:rPr>
          <w:sz w:val="28"/>
          <w:szCs w:val="28"/>
        </w:rPr>
      </w:pPr>
    </w:p>
    <w:p w14:paraId="41C46B7C" w14:textId="77777777" w:rsidR="00794CED" w:rsidRPr="002C2C7C" w:rsidRDefault="00794CED" w:rsidP="002C2C7C">
      <w:pPr>
        <w:pStyle w:val="Heading2"/>
        <w:keepLines w:val="0"/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bookmarkStart w:id="23" w:name="_Toc446953130"/>
      <w:r w:rsidRPr="00866F20">
        <w:br w:type="page"/>
      </w:r>
      <w:bookmarkStart w:id="24" w:name="_Toc447798079"/>
      <w:r w:rsidR="002C2C7C" w:rsidRPr="002C2C7C">
        <w:rPr>
          <w:rFonts w:ascii="Times New Roman" w:hAnsi="Times New Roman" w:cs="Times New Roman"/>
          <w:color w:val="auto"/>
          <w:sz w:val="28"/>
          <w:szCs w:val="28"/>
        </w:rPr>
        <w:lastRenderedPageBreak/>
        <w:t>2.3</w:t>
      </w:r>
      <w:r w:rsidR="002C2C7C" w:rsidRPr="002C2C7C">
        <w:rPr>
          <w:color w:val="auto"/>
        </w:rPr>
        <w:t xml:space="preserve"> </w:t>
      </w:r>
      <w:r w:rsidRPr="002C2C7C">
        <w:rPr>
          <w:rFonts w:ascii="Times New Roman" w:hAnsi="Times New Roman" w:cs="Times New Roman"/>
          <w:color w:val="auto"/>
          <w:sz w:val="28"/>
          <w:szCs w:val="28"/>
        </w:rPr>
        <w:t>Программные и аппаратные требования к системе</w:t>
      </w:r>
      <w:bookmarkEnd w:id="21"/>
      <w:bookmarkEnd w:id="22"/>
      <w:bookmarkEnd w:id="23"/>
      <w:bookmarkEnd w:id="24"/>
    </w:p>
    <w:p w14:paraId="275C48B8" w14:textId="77777777" w:rsidR="00794CED" w:rsidRPr="00866F20" w:rsidRDefault="00794CED" w:rsidP="00794CED">
      <w:pPr>
        <w:rPr>
          <w:sz w:val="28"/>
          <w:szCs w:val="28"/>
        </w:rPr>
      </w:pPr>
      <w:r w:rsidRPr="00866F20">
        <w:rPr>
          <w:sz w:val="28"/>
          <w:szCs w:val="28"/>
        </w:rPr>
        <w:t>Минимальные требования к характеристикам аппаратного обеспечения клиентской части:</w:t>
      </w:r>
    </w:p>
    <w:p w14:paraId="1A5E7810" w14:textId="77777777" w:rsidR="00794CED" w:rsidRPr="002C2C7C" w:rsidRDefault="00794CED" w:rsidP="00794CED">
      <w:pPr>
        <w:numPr>
          <w:ilvl w:val="0"/>
          <w:numId w:val="5"/>
        </w:numPr>
        <w:ind w:left="1134"/>
        <w:rPr>
          <w:sz w:val="28"/>
          <w:szCs w:val="28"/>
        </w:rPr>
      </w:pPr>
      <w:r w:rsidRPr="00866F20">
        <w:rPr>
          <w:sz w:val="28"/>
          <w:szCs w:val="28"/>
        </w:rPr>
        <w:t>1 CPU с частотой 2 G</w:t>
      </w:r>
      <w:r w:rsidRPr="00866F20">
        <w:rPr>
          <w:sz w:val="28"/>
          <w:szCs w:val="28"/>
          <w:lang w:val="en-US"/>
        </w:rPr>
        <w:t>H</w:t>
      </w:r>
      <w:r w:rsidRPr="00866F20">
        <w:rPr>
          <w:sz w:val="28"/>
          <w:szCs w:val="28"/>
        </w:rPr>
        <w:t>z;</w:t>
      </w:r>
    </w:p>
    <w:p w14:paraId="3530C0A6" w14:textId="77777777" w:rsidR="00794CED" w:rsidRPr="00866F20" w:rsidRDefault="00794CED" w:rsidP="00794CED">
      <w:pPr>
        <w:numPr>
          <w:ilvl w:val="0"/>
          <w:numId w:val="5"/>
        </w:numPr>
        <w:ind w:left="1134"/>
        <w:rPr>
          <w:sz w:val="28"/>
          <w:szCs w:val="28"/>
          <w:lang w:val="en-US"/>
        </w:rPr>
      </w:pPr>
      <w:r w:rsidRPr="00866F20">
        <w:rPr>
          <w:sz w:val="28"/>
          <w:szCs w:val="28"/>
        </w:rPr>
        <w:t>ОЗУ</w:t>
      </w:r>
      <w:r w:rsidRPr="002C2C7C">
        <w:rPr>
          <w:sz w:val="28"/>
          <w:szCs w:val="28"/>
        </w:rPr>
        <w:t xml:space="preserve"> </w:t>
      </w:r>
      <w:r w:rsidRPr="00866F20">
        <w:rPr>
          <w:sz w:val="28"/>
          <w:szCs w:val="28"/>
        </w:rPr>
        <w:t>1 Гб (рекомендуется 2Гб);</w:t>
      </w:r>
    </w:p>
    <w:p w14:paraId="2A5B7B0B" w14:textId="77777777" w:rsidR="00794CED" w:rsidRPr="00866F20" w:rsidRDefault="00794CED" w:rsidP="00794CED">
      <w:pPr>
        <w:numPr>
          <w:ilvl w:val="0"/>
          <w:numId w:val="5"/>
        </w:numPr>
        <w:ind w:left="1134"/>
        <w:rPr>
          <w:sz w:val="28"/>
          <w:szCs w:val="28"/>
          <w:lang w:val="en-US"/>
        </w:rPr>
      </w:pPr>
      <w:r w:rsidRPr="00866F20">
        <w:rPr>
          <w:sz w:val="28"/>
          <w:szCs w:val="28"/>
        </w:rPr>
        <w:t>Разрешение экрана 1280 * 1024 пикселов.</w:t>
      </w:r>
    </w:p>
    <w:p w14:paraId="128C2D90" w14:textId="77777777" w:rsidR="00794CED" w:rsidRPr="00866F20" w:rsidRDefault="00794CED" w:rsidP="00794CED">
      <w:pPr>
        <w:pStyle w:val="BodyText3"/>
        <w:spacing w:after="0"/>
        <w:ind w:firstLine="432"/>
        <w:jc w:val="both"/>
        <w:rPr>
          <w:sz w:val="28"/>
          <w:szCs w:val="28"/>
        </w:rPr>
      </w:pPr>
      <w:r w:rsidRPr="00866F20">
        <w:rPr>
          <w:sz w:val="28"/>
          <w:szCs w:val="28"/>
        </w:rPr>
        <w:t>На компьютере пользователя должно быть установлено следующее программное обеспечение:</w:t>
      </w:r>
    </w:p>
    <w:p w14:paraId="26BCBB9D" w14:textId="77777777" w:rsidR="00794CED" w:rsidRPr="00866F20" w:rsidRDefault="00794CED" w:rsidP="00794CED">
      <w:pPr>
        <w:pStyle w:val="ListBullet"/>
        <w:keepNext/>
        <w:numPr>
          <w:ilvl w:val="0"/>
          <w:numId w:val="4"/>
        </w:numPr>
        <w:spacing w:after="0"/>
        <w:rPr>
          <w:rFonts w:cs="Times New Roman"/>
          <w:sz w:val="28"/>
          <w:szCs w:val="28"/>
        </w:rPr>
      </w:pPr>
      <w:r w:rsidRPr="00866F20">
        <w:rPr>
          <w:rFonts w:cs="Times New Roman"/>
          <w:sz w:val="28"/>
          <w:szCs w:val="28"/>
        </w:rPr>
        <w:t xml:space="preserve">Операционная система </w:t>
      </w:r>
      <w:r w:rsidRPr="00866F20">
        <w:rPr>
          <w:rFonts w:cs="Times New Roman"/>
          <w:sz w:val="28"/>
          <w:szCs w:val="28"/>
          <w:lang w:val="en-US"/>
        </w:rPr>
        <w:t>Microsoft</w:t>
      </w:r>
      <w:r w:rsidRPr="00866F20">
        <w:rPr>
          <w:rFonts w:cs="Times New Roman"/>
          <w:sz w:val="28"/>
          <w:szCs w:val="28"/>
          <w:vertAlign w:val="superscript"/>
        </w:rPr>
        <w:t>®</w:t>
      </w:r>
      <w:r w:rsidRPr="00866F20">
        <w:rPr>
          <w:rFonts w:cs="Times New Roman"/>
          <w:sz w:val="28"/>
          <w:szCs w:val="28"/>
        </w:rPr>
        <w:t xml:space="preserve"> </w:t>
      </w:r>
      <w:r w:rsidRPr="00866F20">
        <w:rPr>
          <w:rFonts w:cs="Times New Roman"/>
          <w:sz w:val="28"/>
          <w:szCs w:val="28"/>
          <w:lang w:val="en-US"/>
        </w:rPr>
        <w:t>Windows</w:t>
      </w:r>
      <w:r w:rsidRPr="00866F20">
        <w:rPr>
          <w:rFonts w:cs="Times New Roman"/>
          <w:sz w:val="28"/>
          <w:szCs w:val="28"/>
        </w:rPr>
        <w:t xml:space="preserve"> 2000 </w:t>
      </w:r>
      <w:r w:rsidRPr="00866F20">
        <w:rPr>
          <w:rFonts w:cs="Times New Roman"/>
          <w:sz w:val="28"/>
          <w:szCs w:val="28"/>
          <w:lang w:val="en-US"/>
        </w:rPr>
        <w:t>SP</w:t>
      </w:r>
      <w:r w:rsidRPr="00866F20">
        <w:rPr>
          <w:rFonts w:cs="Times New Roman"/>
          <w:sz w:val="28"/>
          <w:szCs w:val="28"/>
        </w:rPr>
        <w:t xml:space="preserve">4, </w:t>
      </w:r>
      <w:r w:rsidRPr="00866F20">
        <w:rPr>
          <w:rFonts w:cs="Times New Roman"/>
          <w:sz w:val="28"/>
          <w:szCs w:val="28"/>
          <w:lang w:val="en-US"/>
        </w:rPr>
        <w:t>Microsoft</w:t>
      </w:r>
      <w:r w:rsidRPr="00866F20">
        <w:rPr>
          <w:rFonts w:cs="Times New Roman"/>
          <w:sz w:val="28"/>
          <w:szCs w:val="28"/>
          <w:vertAlign w:val="superscript"/>
        </w:rPr>
        <w:t>®</w:t>
      </w:r>
      <w:r w:rsidRPr="00866F20">
        <w:rPr>
          <w:rFonts w:cs="Times New Roman"/>
          <w:sz w:val="28"/>
          <w:szCs w:val="28"/>
        </w:rPr>
        <w:t xml:space="preserve"> </w:t>
      </w:r>
      <w:r w:rsidRPr="00866F20">
        <w:rPr>
          <w:rFonts w:cs="Times New Roman"/>
          <w:sz w:val="28"/>
          <w:szCs w:val="28"/>
          <w:lang w:val="en-US"/>
        </w:rPr>
        <w:t>Windows</w:t>
      </w:r>
      <w:r w:rsidRPr="00866F20">
        <w:rPr>
          <w:rFonts w:cs="Times New Roman"/>
          <w:sz w:val="28"/>
          <w:szCs w:val="28"/>
        </w:rPr>
        <w:t xml:space="preserve"> </w:t>
      </w:r>
      <w:r w:rsidRPr="00866F20">
        <w:rPr>
          <w:rFonts w:cs="Times New Roman"/>
          <w:sz w:val="28"/>
          <w:szCs w:val="28"/>
          <w:lang w:val="en-US"/>
        </w:rPr>
        <w:t>XP</w:t>
      </w:r>
      <w:r w:rsidRPr="00866F20">
        <w:rPr>
          <w:rFonts w:cs="Times New Roman"/>
          <w:sz w:val="28"/>
          <w:szCs w:val="28"/>
        </w:rPr>
        <w:t xml:space="preserve"> </w:t>
      </w:r>
      <w:r w:rsidRPr="00866F20">
        <w:rPr>
          <w:rFonts w:cs="Times New Roman"/>
          <w:sz w:val="28"/>
          <w:szCs w:val="28"/>
          <w:lang w:val="en-US"/>
        </w:rPr>
        <w:t>SP</w:t>
      </w:r>
      <w:r w:rsidRPr="00866F20">
        <w:rPr>
          <w:rFonts w:cs="Times New Roman"/>
          <w:sz w:val="28"/>
          <w:szCs w:val="28"/>
        </w:rPr>
        <w:t xml:space="preserve">1 и выше или ОС семейства </w:t>
      </w:r>
      <w:r w:rsidRPr="00866F20">
        <w:rPr>
          <w:rFonts w:cs="Times New Roman"/>
          <w:sz w:val="28"/>
          <w:szCs w:val="28"/>
          <w:lang w:val="en-US"/>
        </w:rPr>
        <w:t>Linux</w:t>
      </w:r>
      <w:r w:rsidRPr="00866F20">
        <w:rPr>
          <w:rFonts w:cs="Times New Roman"/>
          <w:sz w:val="28"/>
          <w:szCs w:val="28"/>
        </w:rPr>
        <w:t xml:space="preserve"> (например, </w:t>
      </w:r>
      <w:r w:rsidRPr="00866F20">
        <w:rPr>
          <w:rFonts w:cs="Times New Roman"/>
          <w:sz w:val="28"/>
          <w:szCs w:val="28"/>
          <w:lang w:val="en-US"/>
        </w:rPr>
        <w:t>ALT</w:t>
      </w:r>
      <w:r w:rsidRPr="00866F20">
        <w:rPr>
          <w:rFonts w:cs="Times New Roman"/>
          <w:sz w:val="28"/>
          <w:szCs w:val="28"/>
        </w:rPr>
        <w:t xml:space="preserve"> </w:t>
      </w:r>
      <w:r w:rsidRPr="00866F20">
        <w:rPr>
          <w:rFonts w:cs="Times New Roman"/>
          <w:sz w:val="28"/>
          <w:szCs w:val="28"/>
          <w:lang w:val="en-US"/>
        </w:rPr>
        <w:t>Linux</w:t>
      </w:r>
      <w:r w:rsidRPr="00866F20">
        <w:rPr>
          <w:rFonts w:cs="Times New Roman"/>
          <w:sz w:val="28"/>
          <w:szCs w:val="28"/>
        </w:rPr>
        <w:t xml:space="preserve"> 5.0 Школьный и выше);</w:t>
      </w:r>
    </w:p>
    <w:p w14:paraId="317648C2" w14:textId="77777777" w:rsidR="00794CED" w:rsidRPr="00866F20" w:rsidRDefault="00794CED" w:rsidP="00794CED">
      <w:pPr>
        <w:pStyle w:val="ListBullet"/>
        <w:keepNext/>
        <w:numPr>
          <w:ilvl w:val="0"/>
          <w:numId w:val="4"/>
        </w:numPr>
        <w:spacing w:after="0"/>
        <w:rPr>
          <w:rFonts w:cs="Times New Roman"/>
          <w:sz w:val="28"/>
          <w:szCs w:val="28"/>
        </w:rPr>
      </w:pPr>
      <w:r w:rsidRPr="00866F20">
        <w:rPr>
          <w:rFonts w:cs="Times New Roman"/>
          <w:sz w:val="28"/>
          <w:szCs w:val="28"/>
        </w:rPr>
        <w:t>Браузер с доступом в сеть Интернет (</w:t>
      </w:r>
      <w:proofErr w:type="spellStart"/>
      <w:r w:rsidRPr="00866F20">
        <w:rPr>
          <w:rFonts w:cs="Times New Roman"/>
          <w:sz w:val="28"/>
          <w:szCs w:val="28"/>
        </w:rPr>
        <w:t>Mozilla</w:t>
      </w:r>
      <w:proofErr w:type="spellEnd"/>
      <w:r w:rsidRPr="00866F20">
        <w:rPr>
          <w:rFonts w:cs="Times New Roman"/>
          <w:sz w:val="28"/>
          <w:szCs w:val="28"/>
        </w:rPr>
        <w:t xml:space="preserve"> </w:t>
      </w:r>
      <w:proofErr w:type="spellStart"/>
      <w:r w:rsidRPr="00866F20">
        <w:rPr>
          <w:rFonts w:cs="Times New Roman"/>
          <w:sz w:val="28"/>
          <w:szCs w:val="28"/>
        </w:rPr>
        <w:t>FireFox</w:t>
      </w:r>
      <w:proofErr w:type="spellEnd"/>
      <w:r w:rsidRPr="00866F20">
        <w:rPr>
          <w:rFonts w:cs="Times New Roman"/>
          <w:sz w:val="28"/>
          <w:szCs w:val="28"/>
        </w:rPr>
        <w:t xml:space="preserve">, </w:t>
      </w:r>
      <w:r w:rsidRPr="00866F20">
        <w:rPr>
          <w:rFonts w:cs="Times New Roman"/>
          <w:sz w:val="28"/>
          <w:szCs w:val="28"/>
          <w:lang w:val="en-US"/>
        </w:rPr>
        <w:t>Chrome</w:t>
      </w:r>
      <w:r w:rsidRPr="00866F20">
        <w:rPr>
          <w:rFonts w:cs="Times New Roman"/>
          <w:sz w:val="28"/>
          <w:szCs w:val="28"/>
        </w:rPr>
        <w:t xml:space="preserve">, </w:t>
      </w:r>
      <w:r w:rsidRPr="00866F20">
        <w:rPr>
          <w:rFonts w:cs="Times New Roman"/>
          <w:sz w:val="28"/>
          <w:szCs w:val="28"/>
          <w:lang w:val="en-US"/>
        </w:rPr>
        <w:t>IE</w:t>
      </w:r>
      <w:r w:rsidRPr="00866F20">
        <w:rPr>
          <w:rFonts w:cs="Times New Roman"/>
          <w:sz w:val="28"/>
          <w:szCs w:val="28"/>
        </w:rPr>
        <w:t>8 или выше);</w:t>
      </w:r>
    </w:p>
    <w:p w14:paraId="21D20256" w14:textId="77777777" w:rsidR="00794CED" w:rsidRPr="00866F20" w:rsidRDefault="00794CED" w:rsidP="00794CED">
      <w:pPr>
        <w:pStyle w:val="ListBullet"/>
        <w:numPr>
          <w:ilvl w:val="0"/>
          <w:numId w:val="4"/>
        </w:numPr>
        <w:spacing w:after="0"/>
        <w:rPr>
          <w:rFonts w:cs="Times New Roman"/>
          <w:sz w:val="28"/>
          <w:szCs w:val="28"/>
          <w:lang w:val="en-US"/>
        </w:rPr>
      </w:pPr>
      <w:r w:rsidRPr="00866F20">
        <w:rPr>
          <w:rFonts w:cs="Times New Roman"/>
          <w:sz w:val="28"/>
          <w:szCs w:val="28"/>
          <w:lang w:val="en-US"/>
        </w:rPr>
        <w:t>Microsoft</w:t>
      </w:r>
      <w:r w:rsidRPr="00866F20">
        <w:rPr>
          <w:rFonts w:cs="Times New Roman"/>
          <w:sz w:val="28"/>
          <w:szCs w:val="28"/>
          <w:vertAlign w:val="superscript"/>
          <w:lang w:val="en-US"/>
        </w:rPr>
        <w:t>®</w:t>
      </w:r>
      <w:r w:rsidRPr="00866F20">
        <w:rPr>
          <w:rFonts w:cs="Times New Roman"/>
          <w:sz w:val="28"/>
          <w:szCs w:val="28"/>
          <w:lang w:val="en-US"/>
        </w:rPr>
        <w:t xml:space="preserve"> Office Excel </w:t>
      </w:r>
      <w:r w:rsidRPr="00866F20">
        <w:rPr>
          <w:rFonts w:cs="Times New Roman"/>
          <w:sz w:val="28"/>
          <w:szCs w:val="28"/>
        </w:rPr>
        <w:t>или</w:t>
      </w:r>
      <w:r w:rsidRPr="00866F20">
        <w:rPr>
          <w:rFonts w:cs="Times New Roman"/>
          <w:sz w:val="28"/>
          <w:szCs w:val="28"/>
          <w:lang w:val="en-US"/>
        </w:rPr>
        <w:t xml:space="preserve"> OpenOffice </w:t>
      </w:r>
      <w:proofErr w:type="spellStart"/>
      <w:r w:rsidRPr="00866F20">
        <w:rPr>
          <w:rFonts w:cs="Times New Roman"/>
          <w:sz w:val="28"/>
          <w:szCs w:val="28"/>
          <w:lang w:val="en-US"/>
        </w:rPr>
        <w:t>Calc</w:t>
      </w:r>
      <w:proofErr w:type="spellEnd"/>
      <w:r w:rsidRPr="00866F20">
        <w:rPr>
          <w:rFonts w:cs="Times New Roman"/>
          <w:sz w:val="28"/>
          <w:szCs w:val="28"/>
          <w:lang w:val="en-US"/>
        </w:rPr>
        <w:t xml:space="preserve"> (</w:t>
      </w:r>
      <w:hyperlink r:id="rId7" w:history="1">
        <w:r w:rsidRPr="00866F20">
          <w:rPr>
            <w:rFonts w:cs="Times New Roman"/>
            <w:sz w:val="28"/>
            <w:szCs w:val="28"/>
            <w:lang w:val="en-US"/>
          </w:rPr>
          <w:t>http://www.openoffice.org/ru/</w:t>
        </w:r>
      </w:hyperlink>
      <w:r w:rsidRPr="00866F20">
        <w:rPr>
          <w:rFonts w:cs="Times New Roman"/>
          <w:sz w:val="28"/>
          <w:szCs w:val="28"/>
          <w:lang w:val="en-US"/>
        </w:rPr>
        <w:t>).</w:t>
      </w:r>
    </w:p>
    <w:p w14:paraId="10B05824" w14:textId="77777777" w:rsidR="00794CED" w:rsidRPr="00866F20" w:rsidRDefault="00794CED" w:rsidP="00794CED">
      <w:pPr>
        <w:pStyle w:val="ListBullet"/>
        <w:spacing w:after="0"/>
        <w:ind w:left="1080" w:firstLine="0"/>
        <w:rPr>
          <w:rFonts w:cs="Times New Roman"/>
          <w:sz w:val="28"/>
          <w:szCs w:val="28"/>
          <w:lang w:val="en-US"/>
        </w:rPr>
      </w:pPr>
    </w:p>
    <w:p w14:paraId="583207B6" w14:textId="77777777" w:rsidR="00794CED" w:rsidRPr="00794CED" w:rsidRDefault="00794CED" w:rsidP="007939DE">
      <w:pPr>
        <w:pStyle w:val="Heading1"/>
        <w:keepLines w:val="0"/>
        <w:numPr>
          <w:ilvl w:val="0"/>
          <w:numId w:val="23"/>
        </w:numPr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_Toc439059975"/>
      <w:bookmarkStart w:id="26" w:name="_Toc446953131"/>
      <w:bookmarkStart w:id="27" w:name="_Toc447798080"/>
      <w:bookmarkEnd w:id="10"/>
      <w:r w:rsidRPr="00794CED">
        <w:rPr>
          <w:rFonts w:ascii="Times New Roman" w:hAnsi="Times New Roman" w:cs="Times New Roman"/>
          <w:color w:val="auto"/>
          <w:sz w:val="28"/>
          <w:szCs w:val="28"/>
        </w:rPr>
        <w:t>ПОДГОТОВКА К РАБОТЕ</w:t>
      </w:r>
      <w:bookmarkEnd w:id="25"/>
      <w:bookmarkEnd w:id="26"/>
      <w:bookmarkEnd w:id="27"/>
    </w:p>
    <w:p w14:paraId="125EB885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28" w:name="_Toc439059935"/>
      <w:bookmarkStart w:id="29" w:name="_Toc439059976"/>
      <w:bookmarkStart w:id="30" w:name="_Toc446953132"/>
      <w:bookmarkStart w:id="31" w:name="_Toc447798081"/>
      <w:r w:rsidRPr="00794CED">
        <w:rPr>
          <w:rFonts w:ascii="Times New Roman" w:hAnsi="Times New Roman" w:cs="Times New Roman"/>
          <w:color w:val="auto"/>
          <w:sz w:val="28"/>
          <w:szCs w:val="28"/>
        </w:rPr>
        <w:t xml:space="preserve">Сведения о составе и содержании </w:t>
      </w:r>
      <w:bookmarkEnd w:id="28"/>
      <w:bookmarkEnd w:id="29"/>
      <w:bookmarkEnd w:id="30"/>
      <w:r w:rsidRPr="00794CED">
        <w:rPr>
          <w:rFonts w:ascii="Times New Roman" w:hAnsi="Times New Roman" w:cs="Times New Roman"/>
          <w:color w:val="auto"/>
          <w:sz w:val="28"/>
          <w:szCs w:val="28"/>
        </w:rPr>
        <w:t>дистрибутивного носителя данных.</w:t>
      </w:r>
      <w:bookmarkEnd w:id="31"/>
    </w:p>
    <w:p w14:paraId="56D99344" w14:textId="77777777" w:rsidR="00794CED" w:rsidRDefault="00794CED" w:rsidP="00794CED">
      <w:pPr>
        <w:pStyle w:val="1"/>
        <w:ind w:firstLine="709"/>
        <w:rPr>
          <w:sz w:val="28"/>
          <w:szCs w:val="28"/>
        </w:rPr>
      </w:pPr>
      <w:r w:rsidRPr="00D66CF8">
        <w:rPr>
          <w:sz w:val="28"/>
          <w:szCs w:val="28"/>
        </w:rPr>
        <w:t xml:space="preserve">Взаимодействие с Системой не </w:t>
      </w:r>
      <w:r>
        <w:rPr>
          <w:sz w:val="28"/>
          <w:szCs w:val="28"/>
        </w:rPr>
        <w:t>требует обязательной</w:t>
      </w:r>
      <w:r w:rsidRPr="00D66CF8">
        <w:rPr>
          <w:sz w:val="28"/>
          <w:szCs w:val="28"/>
        </w:rPr>
        <w:t xml:space="preserve"> установки дополнительного ПО</w:t>
      </w:r>
      <w:r>
        <w:rPr>
          <w:sz w:val="28"/>
          <w:szCs w:val="28"/>
        </w:rPr>
        <w:t xml:space="preserve"> (автономного модуля)</w:t>
      </w:r>
      <w:r w:rsidRPr="00D66CF8">
        <w:rPr>
          <w:sz w:val="28"/>
          <w:szCs w:val="28"/>
        </w:rPr>
        <w:t xml:space="preserve"> на рабочий компьютер. Для работы с Системой необходимо наличие компьютера, подключенного к сети «Интернет», и установленного браузера. Рекомендуются браузеры: </w:t>
      </w:r>
      <w:r w:rsidRPr="00D66CF8">
        <w:rPr>
          <w:sz w:val="28"/>
          <w:szCs w:val="28"/>
          <w:lang w:val="en-US"/>
        </w:rPr>
        <w:t>Google</w:t>
      </w:r>
      <w:r w:rsidRPr="00D66CF8">
        <w:rPr>
          <w:sz w:val="28"/>
          <w:szCs w:val="28"/>
        </w:rPr>
        <w:t xml:space="preserve"> </w:t>
      </w:r>
      <w:r w:rsidRPr="00D66CF8">
        <w:rPr>
          <w:sz w:val="28"/>
          <w:szCs w:val="28"/>
          <w:lang w:val="en-US"/>
        </w:rPr>
        <w:t>Chrome</w:t>
      </w:r>
      <w:r w:rsidRPr="00D66CF8">
        <w:rPr>
          <w:sz w:val="28"/>
          <w:szCs w:val="28"/>
        </w:rPr>
        <w:t xml:space="preserve">, </w:t>
      </w:r>
      <w:r w:rsidRPr="00D66CF8">
        <w:rPr>
          <w:sz w:val="28"/>
          <w:szCs w:val="28"/>
          <w:lang w:val="en-US"/>
        </w:rPr>
        <w:t>Mozilla</w:t>
      </w:r>
      <w:r w:rsidRPr="00D66CF8">
        <w:rPr>
          <w:sz w:val="28"/>
          <w:szCs w:val="28"/>
        </w:rPr>
        <w:t xml:space="preserve"> </w:t>
      </w:r>
      <w:r w:rsidRPr="00D66CF8">
        <w:rPr>
          <w:sz w:val="28"/>
          <w:szCs w:val="28"/>
          <w:lang w:val="en-US"/>
        </w:rPr>
        <w:t>Firefox</w:t>
      </w:r>
      <w:r w:rsidRPr="00D66CF8">
        <w:rPr>
          <w:sz w:val="28"/>
          <w:szCs w:val="28"/>
        </w:rPr>
        <w:t xml:space="preserve">, </w:t>
      </w:r>
      <w:r w:rsidRPr="00D66CF8">
        <w:rPr>
          <w:sz w:val="28"/>
          <w:szCs w:val="28"/>
          <w:lang w:val="en-US"/>
        </w:rPr>
        <w:t>Internet</w:t>
      </w:r>
      <w:r w:rsidRPr="00D66CF8">
        <w:rPr>
          <w:sz w:val="28"/>
          <w:szCs w:val="28"/>
        </w:rPr>
        <w:t xml:space="preserve"> </w:t>
      </w:r>
      <w:r w:rsidRPr="00D66CF8">
        <w:rPr>
          <w:sz w:val="28"/>
          <w:szCs w:val="28"/>
          <w:lang w:val="en-US"/>
        </w:rPr>
        <w:t>Explorer</w:t>
      </w:r>
      <w:r w:rsidRPr="00D66CF8">
        <w:rPr>
          <w:sz w:val="28"/>
          <w:szCs w:val="28"/>
        </w:rPr>
        <w:t xml:space="preserve"> не ниже 8 версии.</w:t>
      </w:r>
    </w:p>
    <w:p w14:paraId="73F38672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32" w:name="_Toc447798082"/>
      <w:r w:rsidRPr="00794CED">
        <w:rPr>
          <w:rFonts w:ascii="Times New Roman" w:hAnsi="Times New Roman" w:cs="Times New Roman"/>
          <w:color w:val="auto"/>
          <w:sz w:val="28"/>
          <w:szCs w:val="28"/>
        </w:rPr>
        <w:t>Сведения о компонентах Системы</w:t>
      </w:r>
      <w:bookmarkEnd w:id="32"/>
    </w:p>
    <w:p w14:paraId="6079AF16" w14:textId="77777777" w:rsidR="00794CED" w:rsidRPr="00866F20" w:rsidRDefault="00794CED" w:rsidP="00794CED">
      <w:pPr>
        <w:ind w:firstLine="709"/>
        <w:jc w:val="both"/>
        <w:rPr>
          <w:sz w:val="28"/>
          <w:szCs w:val="28"/>
        </w:rPr>
      </w:pPr>
      <w:r w:rsidRPr="00866F20">
        <w:rPr>
          <w:sz w:val="28"/>
          <w:szCs w:val="28"/>
        </w:rPr>
        <w:t xml:space="preserve">Система состоит из следующих программных компонентов: </w:t>
      </w:r>
    </w:p>
    <w:p w14:paraId="373EB995" w14:textId="77777777" w:rsidR="00794CED" w:rsidRPr="00866F20" w:rsidRDefault="00794CED" w:rsidP="00794CED">
      <w:pPr>
        <w:numPr>
          <w:ilvl w:val="0"/>
          <w:numId w:val="15"/>
        </w:numPr>
        <w:jc w:val="both"/>
        <w:rPr>
          <w:sz w:val="28"/>
          <w:szCs w:val="28"/>
        </w:rPr>
      </w:pPr>
      <w:r w:rsidRPr="00866F20">
        <w:rPr>
          <w:sz w:val="28"/>
          <w:szCs w:val="28"/>
        </w:rPr>
        <w:t>Системных модулей, которые обеспечивают единую среду исполнения Прикладных модулей.</w:t>
      </w:r>
    </w:p>
    <w:p w14:paraId="7C6253C1" w14:textId="77777777" w:rsidR="00794CED" w:rsidRPr="00866F20" w:rsidRDefault="00794CED" w:rsidP="00794CED">
      <w:pPr>
        <w:numPr>
          <w:ilvl w:val="0"/>
          <w:numId w:val="15"/>
        </w:numPr>
        <w:jc w:val="both"/>
        <w:rPr>
          <w:sz w:val="28"/>
          <w:szCs w:val="28"/>
        </w:rPr>
      </w:pPr>
      <w:r w:rsidRPr="00866F20">
        <w:rPr>
          <w:sz w:val="28"/>
          <w:szCs w:val="28"/>
        </w:rPr>
        <w:lastRenderedPageBreak/>
        <w:t xml:space="preserve">Прикладных модулей – в них работают пользователи за исключением учащихся и экспертов, проверяющих веера ответов и КИМ. </w:t>
      </w:r>
    </w:p>
    <w:p w14:paraId="63341004" w14:textId="77777777" w:rsidR="00794CED" w:rsidRPr="00866F20" w:rsidRDefault="00794CED" w:rsidP="00794CED">
      <w:pPr>
        <w:numPr>
          <w:ilvl w:val="0"/>
          <w:numId w:val="15"/>
        </w:numPr>
        <w:jc w:val="both"/>
        <w:rPr>
          <w:sz w:val="28"/>
          <w:szCs w:val="28"/>
        </w:rPr>
      </w:pPr>
      <w:r w:rsidRPr="00866F20">
        <w:rPr>
          <w:sz w:val="28"/>
          <w:szCs w:val="28"/>
        </w:rPr>
        <w:t xml:space="preserve">Подсистема специализированных личных кабинетов. </w:t>
      </w:r>
    </w:p>
    <w:p w14:paraId="5F5761DC" w14:textId="77777777" w:rsidR="00794CED" w:rsidRPr="00866F20" w:rsidRDefault="00794CED" w:rsidP="00794CED">
      <w:pPr>
        <w:numPr>
          <w:ilvl w:val="0"/>
          <w:numId w:val="15"/>
        </w:numPr>
        <w:jc w:val="both"/>
        <w:rPr>
          <w:sz w:val="28"/>
          <w:szCs w:val="28"/>
        </w:rPr>
      </w:pPr>
      <w:r w:rsidRPr="00866F20">
        <w:rPr>
          <w:sz w:val="28"/>
          <w:szCs w:val="28"/>
        </w:rPr>
        <w:t>Подсистемы идентификации и аутентификации.</w:t>
      </w:r>
    </w:p>
    <w:p w14:paraId="36523127" w14:textId="77777777" w:rsidR="00794CED" w:rsidRPr="00866F20" w:rsidRDefault="00794CED" w:rsidP="00794CED">
      <w:pPr>
        <w:ind w:firstLine="709"/>
        <w:jc w:val="both"/>
        <w:rPr>
          <w:sz w:val="28"/>
          <w:szCs w:val="28"/>
        </w:rPr>
      </w:pPr>
    </w:p>
    <w:p w14:paraId="0A348528" w14:textId="77777777" w:rsidR="00794CED" w:rsidRPr="00866F20" w:rsidRDefault="00794CED" w:rsidP="00794CED">
      <w:pPr>
        <w:ind w:firstLine="709"/>
        <w:jc w:val="both"/>
        <w:rPr>
          <w:sz w:val="28"/>
          <w:szCs w:val="28"/>
        </w:rPr>
      </w:pPr>
      <w:r w:rsidRPr="00866F20">
        <w:rPr>
          <w:sz w:val="28"/>
          <w:szCs w:val="28"/>
        </w:rPr>
        <w:t>Системные модули – программные модули, формирующие среду исполнения прикладных модулей, обеспечивающие интерфейс взаимодействия с пользователями, внешними системами, а также возможности модификации прикладного функционала подсистемы управления обучением без изменения ее исходного кода Заказчиком, без привлечения Исполнителя и остановки эксплуатации Системы.</w:t>
      </w:r>
    </w:p>
    <w:p w14:paraId="1BE4F6CC" w14:textId="77777777" w:rsidR="00794CED" w:rsidRPr="00866F20" w:rsidRDefault="00794CED" w:rsidP="00794CED">
      <w:pPr>
        <w:pStyle w:val="-11"/>
        <w:spacing w:after="0" w:line="360" w:lineRule="auto"/>
        <w:ind w:left="0" w:firstLine="709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Прикладные модули (ПМ), представляют собой </w:t>
      </w:r>
      <w:proofErr w:type="spellStart"/>
      <w:r w:rsidRPr="00866F20">
        <w:rPr>
          <w:color w:val="auto"/>
          <w:sz w:val="28"/>
          <w:szCs w:val="28"/>
        </w:rPr>
        <w:t>метаописания</w:t>
      </w:r>
      <w:proofErr w:type="spellEnd"/>
      <w:r w:rsidRPr="00866F20">
        <w:rPr>
          <w:color w:val="auto"/>
          <w:sz w:val="28"/>
          <w:szCs w:val="28"/>
        </w:rPr>
        <w:t xml:space="preserve">, модели и программный код, составляющие метамодели и определяющие функционал прикладных модулей. </w:t>
      </w:r>
    </w:p>
    <w:p w14:paraId="39DCAA7B" w14:textId="77777777" w:rsidR="00794CED" w:rsidRPr="00866F20" w:rsidRDefault="00794CED" w:rsidP="00794CED">
      <w:pPr>
        <w:pStyle w:val="-11"/>
        <w:spacing w:after="0" w:line="360" w:lineRule="auto"/>
        <w:ind w:left="0" w:firstLine="709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Подсистема специализированных личных кабинетов, включает в себя модули «Проверка КИМ и вееров ответов», «Модуль обучающегося» (компьютерное тестирование и детализированные результаты всех мероприятий обучающихся), а также обеспечивает доступ в прикладные модули.</w:t>
      </w:r>
    </w:p>
    <w:p w14:paraId="6184F744" w14:textId="77777777" w:rsidR="00794CED" w:rsidRPr="00866F20" w:rsidRDefault="00794CED" w:rsidP="00794CED">
      <w:pPr>
        <w:pStyle w:val="-11"/>
        <w:spacing w:after="0" w:line="360" w:lineRule="auto"/>
        <w:ind w:left="0" w:firstLine="709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Подсистема идентификации и аутентификации, обеспечивает единую идентификацию и аутентификации пользователей для всех подсистем и поддержку SSO для интеграции с внешними системами, включая ЕИС «ИСУОД».</w:t>
      </w:r>
    </w:p>
    <w:p w14:paraId="450EC997" w14:textId="77777777" w:rsidR="00794CED" w:rsidRPr="00866F20" w:rsidRDefault="00794CED" w:rsidP="00794CED">
      <w:pPr>
        <w:ind w:firstLine="709"/>
        <w:rPr>
          <w:sz w:val="28"/>
          <w:szCs w:val="28"/>
        </w:rPr>
      </w:pPr>
    </w:p>
    <w:p w14:paraId="6358702F" w14:textId="77777777" w:rsidR="00794CED" w:rsidRPr="00794CED" w:rsidRDefault="00794CED" w:rsidP="002C2C7C">
      <w:pPr>
        <w:pStyle w:val="Heading2"/>
        <w:keepLines w:val="0"/>
        <w:spacing w:before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33" w:name="_Toc446953133"/>
      <w:bookmarkStart w:id="34" w:name="_Toc447798083"/>
      <w:r w:rsidRPr="00794CED">
        <w:rPr>
          <w:rFonts w:ascii="Times New Roman" w:hAnsi="Times New Roman" w:cs="Times New Roman"/>
          <w:color w:val="auto"/>
          <w:sz w:val="28"/>
          <w:szCs w:val="28"/>
        </w:rPr>
        <w:t>Структура системных и прикладных модулей</w:t>
      </w:r>
      <w:bookmarkEnd w:id="33"/>
      <w:bookmarkEnd w:id="34"/>
    </w:p>
    <w:p w14:paraId="52D49C1B" w14:textId="77777777" w:rsidR="00794CED" w:rsidRPr="00866F20" w:rsidRDefault="00794CED" w:rsidP="00794CED">
      <w:pPr>
        <w:pStyle w:val="-11"/>
        <w:spacing w:after="0" w:line="360" w:lineRule="auto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Система включает в себя следующие системные модули:</w:t>
      </w:r>
    </w:p>
    <w:p w14:paraId="41759A44" w14:textId="77777777" w:rsidR="00794CED" w:rsidRPr="00866F20" w:rsidRDefault="00794CED" w:rsidP="002C2C7C">
      <w:pPr>
        <w:pStyle w:val="-11"/>
        <w:numPr>
          <w:ilvl w:val="0"/>
          <w:numId w:val="35"/>
        </w:numPr>
        <w:spacing w:after="0" w:line="360" w:lineRule="auto"/>
        <w:jc w:val="left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Онлайн-модуль работы с ПМ. Этот модуль обеспечивает авторизацию и работу пользователей с прикладными модулями Системы с использованием сети Интернет и </w:t>
      </w:r>
      <w:proofErr w:type="spellStart"/>
      <w:r w:rsidRPr="00866F20">
        <w:rPr>
          <w:color w:val="auto"/>
          <w:sz w:val="28"/>
          <w:szCs w:val="28"/>
        </w:rPr>
        <w:t>web</w:t>
      </w:r>
      <w:proofErr w:type="spellEnd"/>
      <w:r w:rsidRPr="00866F20">
        <w:rPr>
          <w:color w:val="auto"/>
          <w:sz w:val="28"/>
          <w:szCs w:val="28"/>
        </w:rPr>
        <w:t>-браузера;</w:t>
      </w:r>
    </w:p>
    <w:p w14:paraId="57ABF01A" w14:textId="77777777" w:rsidR="00794CED" w:rsidRPr="00866F20" w:rsidRDefault="00794CED" w:rsidP="002C2C7C">
      <w:pPr>
        <w:pStyle w:val="-11"/>
        <w:numPr>
          <w:ilvl w:val="0"/>
          <w:numId w:val="35"/>
        </w:numPr>
        <w:spacing w:after="0" w:line="360" w:lineRule="auto"/>
        <w:jc w:val="left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lastRenderedPageBreak/>
        <w:t xml:space="preserve">Узел взаимодействия – обеспечивает управление системными пользователями, взаимодействие между центральной базой данных и автономным модулем работы с ПМ путем загрузки </w:t>
      </w:r>
      <w:proofErr w:type="spellStart"/>
      <w:r w:rsidRPr="00866F20">
        <w:rPr>
          <w:color w:val="auto"/>
          <w:sz w:val="28"/>
          <w:szCs w:val="28"/>
        </w:rPr>
        <w:t>xml</w:t>
      </w:r>
      <w:proofErr w:type="spellEnd"/>
      <w:r w:rsidRPr="00866F20">
        <w:rPr>
          <w:color w:val="auto"/>
          <w:sz w:val="28"/>
          <w:szCs w:val="28"/>
        </w:rPr>
        <w:t>-файлов, содержащих метамодели, справочники (НСИ) и данные.</w:t>
      </w:r>
    </w:p>
    <w:p w14:paraId="7A2707A2" w14:textId="77777777" w:rsidR="00794CED" w:rsidRPr="00866F20" w:rsidRDefault="00794CED" w:rsidP="00794CED">
      <w:pPr>
        <w:pStyle w:val="-11"/>
        <w:spacing w:after="0" w:line="360" w:lineRule="auto"/>
        <w:ind w:left="1134" w:hanging="283"/>
        <w:jc w:val="left"/>
        <w:rPr>
          <w:color w:val="auto"/>
          <w:sz w:val="28"/>
          <w:szCs w:val="28"/>
        </w:rPr>
      </w:pPr>
    </w:p>
    <w:p w14:paraId="465CCB29" w14:textId="77777777" w:rsidR="00794CED" w:rsidRPr="00866F20" w:rsidRDefault="00794CED" w:rsidP="00794CED">
      <w:pPr>
        <w:pStyle w:val="-11"/>
        <w:spacing w:after="0" w:line="360" w:lineRule="auto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Система включает следующие прикладные модули:</w:t>
      </w:r>
    </w:p>
    <w:p w14:paraId="70EAC0BA" w14:textId="77777777" w:rsidR="00794CED" w:rsidRPr="00866F20" w:rsidRDefault="00794CED" w:rsidP="00794CED">
      <w:pPr>
        <w:pStyle w:val="-11"/>
        <w:spacing w:after="0" w:line="360" w:lineRule="auto"/>
        <w:ind w:left="1276" w:hanging="283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- Модуль администратора;</w:t>
      </w:r>
    </w:p>
    <w:p w14:paraId="78F0A1CB" w14:textId="77777777" w:rsidR="00794CED" w:rsidRPr="00866F20" w:rsidRDefault="00794CED" w:rsidP="00794CED">
      <w:pPr>
        <w:pStyle w:val="-11"/>
        <w:spacing w:after="0" w:line="360" w:lineRule="auto"/>
        <w:ind w:left="1276" w:hanging="283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- Министерство образования;</w:t>
      </w:r>
    </w:p>
    <w:p w14:paraId="427BDD43" w14:textId="77777777" w:rsidR="00794CED" w:rsidRPr="00866F20" w:rsidRDefault="00794CED" w:rsidP="00794CED">
      <w:pPr>
        <w:pStyle w:val="-11"/>
        <w:spacing w:after="0" w:line="360" w:lineRule="auto"/>
        <w:ind w:left="1276" w:hanging="283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- Муниципальный орган управления образованием;</w:t>
      </w:r>
    </w:p>
    <w:p w14:paraId="24E41833" w14:textId="77777777" w:rsidR="00794CED" w:rsidRPr="00866F20" w:rsidRDefault="00794CED" w:rsidP="00794CED">
      <w:pPr>
        <w:pStyle w:val="-11"/>
        <w:spacing w:after="0" w:line="360" w:lineRule="auto"/>
        <w:ind w:left="1276" w:hanging="283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- Центр оценки качества образования;</w:t>
      </w:r>
    </w:p>
    <w:p w14:paraId="5D813398" w14:textId="77777777" w:rsidR="00794CED" w:rsidRPr="00866F20" w:rsidRDefault="00794CED" w:rsidP="00794CED">
      <w:pPr>
        <w:pStyle w:val="-11"/>
        <w:spacing w:after="0" w:line="360" w:lineRule="auto"/>
        <w:ind w:left="1276" w:hanging="283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- Образовательная организация;</w:t>
      </w:r>
    </w:p>
    <w:p w14:paraId="40A52A9B" w14:textId="77777777" w:rsidR="00794CED" w:rsidRPr="00866F20" w:rsidRDefault="00794CED" w:rsidP="00794CED">
      <w:pPr>
        <w:pStyle w:val="-11"/>
        <w:spacing w:after="0" w:line="360" w:lineRule="auto"/>
        <w:ind w:left="1276" w:hanging="283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- Разработка КИМ;</w:t>
      </w:r>
    </w:p>
    <w:p w14:paraId="1B6054BA" w14:textId="77777777" w:rsidR="00794CED" w:rsidRPr="00866F20" w:rsidRDefault="00794CED" w:rsidP="00794CED">
      <w:pPr>
        <w:pStyle w:val="-11"/>
        <w:spacing w:after="0" w:line="360" w:lineRule="auto"/>
        <w:ind w:left="1276" w:hanging="283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- Экспертиза КИМ.</w:t>
      </w:r>
    </w:p>
    <w:p w14:paraId="599F23EF" w14:textId="77777777" w:rsidR="00794CED" w:rsidRPr="002C2C7C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35" w:name="_Toc439059938"/>
      <w:bookmarkStart w:id="36" w:name="_Toc439059979"/>
      <w:bookmarkStart w:id="37" w:name="_Toc446953134"/>
      <w:bookmarkStart w:id="38" w:name="_Toc447798084"/>
      <w:r w:rsidRPr="002C2C7C">
        <w:rPr>
          <w:rFonts w:ascii="Times New Roman" w:hAnsi="Times New Roman" w:cs="Times New Roman"/>
          <w:color w:val="auto"/>
          <w:sz w:val="28"/>
          <w:szCs w:val="28"/>
        </w:rPr>
        <w:lastRenderedPageBreak/>
        <w:t>Работа с системой</w:t>
      </w:r>
      <w:bookmarkEnd w:id="35"/>
      <w:bookmarkEnd w:id="36"/>
      <w:bookmarkEnd w:id="37"/>
      <w:r w:rsidRPr="002C2C7C">
        <w:rPr>
          <w:rFonts w:ascii="Times New Roman" w:hAnsi="Times New Roman" w:cs="Times New Roman"/>
          <w:color w:val="auto"/>
          <w:sz w:val="28"/>
          <w:szCs w:val="28"/>
        </w:rPr>
        <w:t xml:space="preserve"> порядок загрузки данных и программ</w:t>
      </w:r>
      <w:bookmarkEnd w:id="38"/>
    </w:p>
    <w:p w14:paraId="493262C9" w14:textId="77777777" w:rsidR="00794CED" w:rsidRDefault="00794CED" w:rsidP="00794CED">
      <w:pPr>
        <w:keepNext/>
        <w:ind w:firstLine="709"/>
      </w:pPr>
    </w:p>
    <w:p w14:paraId="2D04A67E" w14:textId="77777777" w:rsidR="00794CED" w:rsidRPr="0031133A" w:rsidRDefault="00794CED" w:rsidP="0031133A">
      <w:r w:rsidRPr="00866F20">
        <w:rPr>
          <w:sz w:val="28"/>
          <w:szCs w:val="28"/>
        </w:rPr>
        <w:t xml:space="preserve">Для начала работы с Системой необходимо </w:t>
      </w:r>
      <w:r>
        <w:rPr>
          <w:sz w:val="28"/>
          <w:szCs w:val="28"/>
        </w:rPr>
        <w:t xml:space="preserve">запустить интернет-браузер и </w:t>
      </w:r>
      <w:r w:rsidRPr="00866F20">
        <w:rPr>
          <w:sz w:val="28"/>
          <w:szCs w:val="28"/>
        </w:rPr>
        <w:t xml:space="preserve">перейти по адресу </w:t>
      </w:r>
      <w:r w:rsidR="0031133A" w:rsidRPr="0031133A">
        <w:rPr>
          <w:sz w:val="28"/>
          <w:szCs w:val="28"/>
        </w:rPr>
        <w:fldChar w:fldCharType="begin"/>
      </w:r>
      <w:r w:rsidR="0031133A" w:rsidRPr="0031133A">
        <w:rPr>
          <w:sz w:val="28"/>
          <w:szCs w:val="28"/>
        </w:rPr>
        <w:instrText xml:space="preserve"> HYPERLINK "http://ditdev.edu-soft.ru/" \t "_blank" </w:instrText>
      </w:r>
      <w:r w:rsidR="0031133A" w:rsidRPr="0031133A">
        <w:rPr>
          <w:sz w:val="28"/>
          <w:szCs w:val="28"/>
        </w:rPr>
      </w:r>
      <w:r w:rsidR="0031133A" w:rsidRPr="0031133A">
        <w:rPr>
          <w:sz w:val="28"/>
          <w:szCs w:val="28"/>
        </w:rPr>
        <w:fldChar w:fldCharType="separate"/>
      </w:r>
      <w:r w:rsidR="0031133A" w:rsidRPr="0031133A">
        <w:rPr>
          <w:rStyle w:val="Hyperlink"/>
          <w:color w:val="1155CC"/>
          <w:sz w:val="28"/>
          <w:szCs w:val="28"/>
          <w:shd w:val="clear" w:color="auto" w:fill="FFFFFF"/>
        </w:rPr>
        <w:t>ditdev.edu-soft.ru</w:t>
      </w:r>
      <w:r w:rsidR="0031133A" w:rsidRPr="0031133A">
        <w:rPr>
          <w:sz w:val="28"/>
          <w:szCs w:val="28"/>
        </w:rPr>
        <w:fldChar w:fldCharType="end"/>
      </w:r>
      <w:r w:rsidR="0031133A">
        <w:t xml:space="preserve">  </w:t>
      </w:r>
      <w:r w:rsidRPr="00866F20">
        <w:rPr>
          <w:sz w:val="28"/>
          <w:szCs w:val="28"/>
        </w:rPr>
        <w:t>(см. рисунок 1)</w:t>
      </w:r>
      <w:r w:rsidR="0031133A">
        <w:rPr>
          <w:sz w:val="28"/>
          <w:szCs w:val="28"/>
        </w:rPr>
        <w:t>.</w:t>
      </w:r>
      <w:r w:rsidRPr="00866F20">
        <w:rPr>
          <w:sz w:val="28"/>
          <w:szCs w:val="28"/>
        </w:rPr>
        <w:t xml:space="preserve"> </w:t>
      </w:r>
      <w:r w:rsidRPr="00866F20">
        <w:rPr>
          <w:noProof/>
          <w:sz w:val="28"/>
          <w:szCs w:val="28"/>
          <w:lang w:val="en-US" w:eastAsia="en-US"/>
        </w:rPr>
        <w:drawing>
          <wp:inline distT="0" distB="0" distL="0" distR="0" wp14:anchorId="003179AF" wp14:editId="0515E653">
            <wp:extent cx="5724525" cy="3467100"/>
            <wp:effectExtent l="19050" t="19050" r="28575" b="19050"/>
            <wp:docPr id="19" name="Рисунок 19" descr="2016-03-24 10-44-47 - АИС ДИТ – Chromodo (2)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-03-24 10-44-47 - АИС ДИТ – Chromodo (2)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4671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673F1B6" w14:textId="77777777" w:rsidR="00794CED" w:rsidRPr="002F5A38" w:rsidRDefault="00794CED" w:rsidP="00794CED">
      <w:pPr>
        <w:pStyle w:val="Caption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 xml:space="preserve">Рисунок </w:t>
      </w:r>
      <w:r w:rsidRPr="002F5A38">
        <w:rPr>
          <w:b w:val="0"/>
          <w:sz w:val="28"/>
          <w:szCs w:val="28"/>
        </w:rPr>
        <w:fldChar w:fldCharType="begin"/>
      </w:r>
      <w:r w:rsidRPr="002F5A38">
        <w:rPr>
          <w:b w:val="0"/>
          <w:sz w:val="28"/>
          <w:szCs w:val="28"/>
        </w:rPr>
        <w:instrText xml:space="preserve"> SEQ Рисунок \* ARABIC </w:instrText>
      </w:r>
      <w:r w:rsidRPr="002F5A38">
        <w:rPr>
          <w:b w:val="0"/>
          <w:sz w:val="28"/>
          <w:szCs w:val="28"/>
        </w:rPr>
        <w:fldChar w:fldCharType="separate"/>
      </w:r>
      <w:r w:rsidRPr="002F5A38">
        <w:rPr>
          <w:b w:val="0"/>
          <w:noProof/>
          <w:sz w:val="28"/>
          <w:szCs w:val="28"/>
        </w:rPr>
        <w:t>1</w:t>
      </w:r>
      <w:r w:rsidRPr="002F5A38">
        <w:rPr>
          <w:b w:val="0"/>
          <w:sz w:val="28"/>
          <w:szCs w:val="28"/>
        </w:rPr>
        <w:fldChar w:fldCharType="end"/>
      </w:r>
      <w:r w:rsidRPr="002F5A38">
        <w:rPr>
          <w:b w:val="0"/>
          <w:sz w:val="28"/>
          <w:szCs w:val="28"/>
        </w:rPr>
        <w:t>. Авторизация на портале</w:t>
      </w:r>
    </w:p>
    <w:p w14:paraId="490CA6F6" w14:textId="77777777" w:rsidR="00794CED" w:rsidRPr="00866F20" w:rsidRDefault="00794CED" w:rsidP="00794CED">
      <w:pPr>
        <w:rPr>
          <w:sz w:val="28"/>
          <w:szCs w:val="28"/>
        </w:rPr>
      </w:pPr>
      <w:r w:rsidRPr="00866F20">
        <w:rPr>
          <w:sz w:val="28"/>
          <w:szCs w:val="28"/>
        </w:rPr>
        <w:tab/>
        <w:t>После совершения вышеописанных действий откроется страница личного кабинета, содержание которой будет отличаться в зависимости от роли пользователя.</w:t>
      </w:r>
    </w:p>
    <w:p w14:paraId="056E0F07" w14:textId="77777777" w:rsidR="00794CED" w:rsidRPr="00794CED" w:rsidRDefault="00794CED" w:rsidP="00794CED">
      <w:pPr>
        <w:pStyle w:val="1"/>
        <w:rPr>
          <w:sz w:val="28"/>
          <w:szCs w:val="28"/>
        </w:rPr>
      </w:pPr>
    </w:p>
    <w:p w14:paraId="6A4322FB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39" w:name="_Toc447798085"/>
      <w:bookmarkStart w:id="40" w:name="_Toc446953135"/>
      <w:r w:rsidRPr="00794CED">
        <w:rPr>
          <w:rFonts w:ascii="Times New Roman" w:hAnsi="Times New Roman" w:cs="Times New Roman"/>
          <w:color w:val="auto"/>
          <w:sz w:val="28"/>
          <w:szCs w:val="28"/>
        </w:rPr>
        <w:t>Проверка работоспособности системы</w:t>
      </w:r>
      <w:bookmarkEnd w:id="39"/>
    </w:p>
    <w:p w14:paraId="2CA1F42A" w14:textId="77777777" w:rsidR="00794CED" w:rsidRPr="003E7184" w:rsidRDefault="00794CED" w:rsidP="00794CED">
      <w:pPr>
        <w:pStyle w:val="a"/>
        <w:rPr>
          <w:color w:val="auto"/>
          <w:sz w:val="28"/>
          <w:szCs w:val="28"/>
        </w:rPr>
      </w:pPr>
      <w:r w:rsidRPr="003E7184">
        <w:rPr>
          <w:color w:val="auto"/>
          <w:sz w:val="28"/>
          <w:szCs w:val="28"/>
        </w:rPr>
        <w:t xml:space="preserve">Работоспособность Системы проверяется по факту возможности выполнения операций, описанных в настоящем документе, а так же в </w:t>
      </w:r>
      <w:r w:rsidRPr="003E7184">
        <w:rPr>
          <w:color w:val="auto"/>
          <w:sz w:val="28"/>
          <w:szCs w:val="28"/>
          <w:shd w:val="clear" w:color="auto" w:fill="FAFAFA"/>
        </w:rPr>
        <w:t xml:space="preserve"> пунктах 3.2.1, 4.1-4.4  р</w:t>
      </w:r>
      <w:r w:rsidRPr="003E7184">
        <w:rPr>
          <w:color w:val="auto"/>
          <w:sz w:val="28"/>
          <w:szCs w:val="28"/>
        </w:rPr>
        <w:t>уководства пользователя «Автоматизированной системы диагностики образовательных достижений и тестирования обучающихся общеобразовательных организаций московской области»</w:t>
      </w:r>
      <w:r w:rsidRPr="003E7184">
        <w:rPr>
          <w:color w:val="auto"/>
          <w:sz w:val="28"/>
          <w:szCs w:val="28"/>
          <w:shd w:val="clear" w:color="auto" w:fill="FAFAFA"/>
        </w:rPr>
        <w:t>.</w:t>
      </w:r>
    </w:p>
    <w:p w14:paraId="5C20C832" w14:textId="77777777" w:rsidR="00794CED" w:rsidRDefault="00794CED" w:rsidP="00794CED">
      <w:pPr>
        <w:ind w:firstLine="709"/>
        <w:rPr>
          <w:sz w:val="28"/>
          <w:szCs w:val="28"/>
        </w:rPr>
      </w:pPr>
    </w:p>
    <w:p w14:paraId="70AD174E" w14:textId="77777777" w:rsidR="00794CED" w:rsidRPr="00866F20" w:rsidRDefault="00794CED" w:rsidP="00794CED">
      <w:pPr>
        <w:ind w:firstLine="709"/>
        <w:rPr>
          <w:sz w:val="28"/>
          <w:szCs w:val="28"/>
        </w:rPr>
      </w:pPr>
      <w:r w:rsidRPr="00866F20">
        <w:rPr>
          <w:sz w:val="28"/>
          <w:szCs w:val="28"/>
        </w:rPr>
        <w:lastRenderedPageBreak/>
        <w:t xml:space="preserve">Для проверки работоспособности системы необходимо перейти по адресу </w:t>
      </w:r>
      <w:r w:rsidR="0031133A" w:rsidRPr="0031133A">
        <w:rPr>
          <w:sz w:val="28"/>
          <w:szCs w:val="28"/>
        </w:rPr>
        <w:fldChar w:fldCharType="begin"/>
      </w:r>
      <w:r w:rsidR="0031133A" w:rsidRPr="0031133A">
        <w:rPr>
          <w:sz w:val="28"/>
          <w:szCs w:val="28"/>
        </w:rPr>
        <w:instrText xml:space="preserve"> HYPERLINK "http://ditdev.edu-soft.ru/" \t "_blank" </w:instrText>
      </w:r>
      <w:r w:rsidR="0031133A" w:rsidRPr="0031133A">
        <w:rPr>
          <w:sz w:val="28"/>
          <w:szCs w:val="28"/>
        </w:rPr>
      </w:r>
      <w:r w:rsidR="0031133A" w:rsidRPr="0031133A">
        <w:rPr>
          <w:sz w:val="28"/>
          <w:szCs w:val="28"/>
        </w:rPr>
        <w:fldChar w:fldCharType="separate"/>
      </w:r>
      <w:r w:rsidR="0031133A" w:rsidRPr="0031133A">
        <w:rPr>
          <w:rStyle w:val="Hyperlink"/>
          <w:color w:val="1155CC"/>
          <w:sz w:val="28"/>
          <w:szCs w:val="28"/>
          <w:shd w:val="clear" w:color="auto" w:fill="FFFFFF"/>
        </w:rPr>
        <w:t>ditdev.edu-soft.ru</w:t>
      </w:r>
      <w:r w:rsidR="0031133A" w:rsidRPr="0031133A">
        <w:rPr>
          <w:sz w:val="28"/>
          <w:szCs w:val="28"/>
        </w:rPr>
        <w:fldChar w:fldCharType="end"/>
      </w:r>
      <w:r w:rsidR="0031133A">
        <w:t xml:space="preserve">  </w:t>
      </w:r>
      <w:r w:rsidRPr="00866F20">
        <w:rPr>
          <w:sz w:val="28"/>
          <w:szCs w:val="28"/>
        </w:rPr>
        <w:t xml:space="preserve">. </w:t>
      </w:r>
    </w:p>
    <w:p w14:paraId="3B63EFD1" w14:textId="77777777" w:rsidR="00794CED" w:rsidRPr="00866F20" w:rsidRDefault="00794CED" w:rsidP="00794CED">
      <w:pPr>
        <w:ind w:firstLine="709"/>
        <w:rPr>
          <w:sz w:val="28"/>
          <w:szCs w:val="28"/>
        </w:rPr>
      </w:pPr>
      <w:r w:rsidRPr="00866F20">
        <w:rPr>
          <w:sz w:val="28"/>
          <w:szCs w:val="28"/>
        </w:rPr>
        <w:t>Система функционирует штатно если:</w:t>
      </w:r>
    </w:p>
    <w:p w14:paraId="03F3EEBC" w14:textId="77777777" w:rsidR="00794CED" w:rsidRPr="00866F20" w:rsidRDefault="00794CED" w:rsidP="00794CED">
      <w:pPr>
        <w:pStyle w:val="1"/>
        <w:numPr>
          <w:ilvl w:val="0"/>
          <w:numId w:val="13"/>
        </w:numPr>
        <w:rPr>
          <w:sz w:val="28"/>
          <w:szCs w:val="28"/>
        </w:rPr>
      </w:pPr>
      <w:r w:rsidRPr="00866F20">
        <w:rPr>
          <w:sz w:val="28"/>
          <w:szCs w:val="28"/>
        </w:rPr>
        <w:t>При переходе по адресу отображается титульная страница портала;</w:t>
      </w:r>
    </w:p>
    <w:p w14:paraId="401A528D" w14:textId="77777777" w:rsidR="00794CED" w:rsidRPr="00866F20" w:rsidRDefault="00794CED" w:rsidP="00794CED">
      <w:pPr>
        <w:pStyle w:val="1"/>
        <w:numPr>
          <w:ilvl w:val="0"/>
          <w:numId w:val="13"/>
        </w:numPr>
        <w:rPr>
          <w:sz w:val="28"/>
          <w:szCs w:val="28"/>
        </w:rPr>
      </w:pPr>
      <w:r w:rsidRPr="00866F20">
        <w:rPr>
          <w:sz w:val="28"/>
          <w:szCs w:val="28"/>
        </w:rPr>
        <w:t>Происходит успешная авторизация (отображается ссылка на Личный кабинет – см рисунок 1) после ввода пары логин-пароль;</w:t>
      </w:r>
    </w:p>
    <w:p w14:paraId="4CDDC429" w14:textId="77777777" w:rsidR="00794CED" w:rsidRPr="00866F20" w:rsidRDefault="00794CED" w:rsidP="00794CED">
      <w:pPr>
        <w:pStyle w:val="1"/>
        <w:numPr>
          <w:ilvl w:val="0"/>
          <w:numId w:val="13"/>
        </w:numPr>
        <w:rPr>
          <w:sz w:val="28"/>
          <w:szCs w:val="28"/>
        </w:rPr>
      </w:pPr>
      <w:r w:rsidRPr="00866F20">
        <w:rPr>
          <w:sz w:val="28"/>
          <w:szCs w:val="28"/>
        </w:rPr>
        <w:t>Не происходит авторизации в случае ввода несуществующей пары логин-пароль;</w:t>
      </w:r>
    </w:p>
    <w:p w14:paraId="72BB4A09" w14:textId="77777777" w:rsidR="00794CED" w:rsidRPr="00866F20" w:rsidRDefault="00794CED" w:rsidP="00794CED">
      <w:pPr>
        <w:pStyle w:val="1"/>
        <w:numPr>
          <w:ilvl w:val="0"/>
          <w:numId w:val="13"/>
        </w:numPr>
        <w:rPr>
          <w:sz w:val="28"/>
          <w:szCs w:val="28"/>
        </w:rPr>
      </w:pPr>
      <w:r w:rsidRPr="00866F20">
        <w:rPr>
          <w:sz w:val="28"/>
          <w:szCs w:val="28"/>
        </w:rPr>
        <w:t xml:space="preserve">Не происходит авторизации под пользователем, не обладающим правами доступа системе; </w:t>
      </w:r>
    </w:p>
    <w:p w14:paraId="16141FC0" w14:textId="77777777" w:rsidR="00794CED" w:rsidRDefault="00794CED" w:rsidP="00794CED">
      <w:pPr>
        <w:pStyle w:val="1"/>
        <w:numPr>
          <w:ilvl w:val="0"/>
          <w:numId w:val="13"/>
        </w:numPr>
        <w:rPr>
          <w:sz w:val="28"/>
          <w:szCs w:val="28"/>
        </w:rPr>
      </w:pPr>
      <w:r w:rsidRPr="00866F20">
        <w:rPr>
          <w:sz w:val="28"/>
          <w:szCs w:val="28"/>
        </w:rPr>
        <w:t>После авторизации в Личном кабинете отображается перечень иконок, доступных для выбранного пользователя;</w:t>
      </w:r>
    </w:p>
    <w:p w14:paraId="1D12D28F" w14:textId="77777777" w:rsidR="00794CED" w:rsidRDefault="00794CED" w:rsidP="00794CED">
      <w:pPr>
        <w:pStyle w:val="1"/>
        <w:numPr>
          <w:ilvl w:val="0"/>
          <w:numId w:val="13"/>
        </w:numPr>
        <w:rPr>
          <w:sz w:val="28"/>
          <w:szCs w:val="28"/>
        </w:rPr>
      </w:pPr>
      <w:r w:rsidRPr="003E7184">
        <w:rPr>
          <w:sz w:val="28"/>
          <w:szCs w:val="28"/>
        </w:rPr>
        <w:t xml:space="preserve">Выполняются операции, описанные в </w:t>
      </w:r>
      <w:r>
        <w:rPr>
          <w:sz w:val="28"/>
          <w:szCs w:val="28"/>
        </w:rPr>
        <w:t xml:space="preserve">настоящем </w:t>
      </w:r>
      <w:r w:rsidRPr="003E7184">
        <w:rPr>
          <w:sz w:val="28"/>
          <w:szCs w:val="28"/>
          <w:shd w:val="clear" w:color="auto" w:fill="FAFAFA"/>
        </w:rPr>
        <w:t>р</w:t>
      </w:r>
      <w:r w:rsidRPr="003E7184">
        <w:rPr>
          <w:sz w:val="28"/>
          <w:szCs w:val="28"/>
        </w:rPr>
        <w:t>уководств</w:t>
      </w:r>
      <w:r>
        <w:rPr>
          <w:sz w:val="28"/>
          <w:szCs w:val="28"/>
        </w:rPr>
        <w:t>е администратора;</w:t>
      </w:r>
    </w:p>
    <w:p w14:paraId="76246833" w14:textId="77777777" w:rsidR="00794CED" w:rsidRPr="003E7184" w:rsidRDefault="00794CED" w:rsidP="00794CED">
      <w:pPr>
        <w:pStyle w:val="1"/>
        <w:numPr>
          <w:ilvl w:val="0"/>
          <w:numId w:val="13"/>
        </w:numPr>
        <w:rPr>
          <w:sz w:val="28"/>
          <w:szCs w:val="28"/>
        </w:rPr>
      </w:pPr>
      <w:r w:rsidRPr="003E7184">
        <w:rPr>
          <w:sz w:val="28"/>
          <w:szCs w:val="28"/>
        </w:rPr>
        <w:t xml:space="preserve">Выполняются операции, описанные в </w:t>
      </w:r>
      <w:r w:rsidRPr="003E7184">
        <w:rPr>
          <w:sz w:val="28"/>
          <w:szCs w:val="28"/>
          <w:shd w:val="clear" w:color="auto" w:fill="FAFAFA"/>
        </w:rPr>
        <w:t>р</w:t>
      </w:r>
      <w:r w:rsidRPr="003E7184">
        <w:rPr>
          <w:sz w:val="28"/>
          <w:szCs w:val="28"/>
        </w:rPr>
        <w:t>уководств</w:t>
      </w:r>
      <w:r>
        <w:rPr>
          <w:sz w:val="28"/>
          <w:szCs w:val="28"/>
        </w:rPr>
        <w:t>е</w:t>
      </w:r>
      <w:r w:rsidRPr="003E7184">
        <w:rPr>
          <w:sz w:val="28"/>
          <w:szCs w:val="28"/>
        </w:rPr>
        <w:t xml:space="preserve"> пользователя «Автоматизированной системы диагностики образовательных достижений и тестирования обучающихся общеобразовательных организаций московской области»</w:t>
      </w:r>
      <w:r w:rsidRPr="003E7184">
        <w:rPr>
          <w:sz w:val="28"/>
          <w:szCs w:val="28"/>
          <w:shd w:val="clear" w:color="auto" w:fill="FAFAFA"/>
        </w:rPr>
        <w:t>.</w:t>
      </w:r>
    </w:p>
    <w:p w14:paraId="6DBE6BD4" w14:textId="77777777" w:rsidR="00794CED" w:rsidRPr="00866F20" w:rsidRDefault="00794CED" w:rsidP="00794CED">
      <w:pPr>
        <w:pStyle w:val="1"/>
        <w:rPr>
          <w:sz w:val="28"/>
          <w:szCs w:val="28"/>
        </w:rPr>
      </w:pPr>
    </w:p>
    <w:p w14:paraId="3D3B953C" w14:textId="77777777" w:rsidR="00794CED" w:rsidRPr="00794CED" w:rsidRDefault="00794CED" w:rsidP="007939DE">
      <w:pPr>
        <w:pStyle w:val="Heading1"/>
        <w:keepLines w:val="0"/>
        <w:numPr>
          <w:ilvl w:val="0"/>
          <w:numId w:val="23"/>
        </w:numPr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1" w:name="_Toc439059980"/>
      <w:bookmarkStart w:id="42" w:name="_Toc446953136"/>
      <w:bookmarkStart w:id="43" w:name="_Toc447798086"/>
      <w:bookmarkEnd w:id="40"/>
      <w:r w:rsidRPr="00794CED">
        <w:rPr>
          <w:rFonts w:ascii="Times New Roman" w:hAnsi="Times New Roman" w:cs="Times New Roman"/>
          <w:color w:val="auto"/>
          <w:sz w:val="28"/>
          <w:szCs w:val="28"/>
        </w:rPr>
        <w:t>ОПИСАНИЕ ОПЕРАЦИЙ</w:t>
      </w:r>
      <w:bookmarkEnd w:id="41"/>
      <w:bookmarkEnd w:id="42"/>
      <w:bookmarkEnd w:id="43"/>
    </w:p>
    <w:p w14:paraId="31D8E3F5" w14:textId="77777777" w:rsidR="00794CED" w:rsidRPr="00866F20" w:rsidRDefault="00794CED" w:rsidP="00794CED">
      <w:pPr>
        <w:pStyle w:val="-11"/>
        <w:spacing w:line="360" w:lineRule="auto"/>
        <w:ind w:left="0" w:firstLine="709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Администрирование системы осуществляется в ПМ «Администрирование и управление обеспечивает». Данный модуль обеспечивает:</w:t>
      </w:r>
    </w:p>
    <w:p w14:paraId="68ADFA94" w14:textId="77777777" w:rsidR="00794CED" w:rsidRPr="00866F20" w:rsidRDefault="00794CED" w:rsidP="00794CED">
      <w:pPr>
        <w:pStyle w:val="-11"/>
        <w:numPr>
          <w:ilvl w:val="0"/>
          <w:numId w:val="10"/>
        </w:numPr>
        <w:spacing w:line="360" w:lineRule="auto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Полный доступ к единой базе данных Системы для решения задач администрирования и формирования аналитической отчетности с применением SQL-запросов. Доступ к модулю разрешен только для пользователей, имеющих административные привилегии. Возможно ограничение IP-</w:t>
      </w:r>
      <w:r w:rsidRPr="00866F20">
        <w:rPr>
          <w:color w:val="auto"/>
          <w:sz w:val="28"/>
          <w:szCs w:val="28"/>
        </w:rPr>
        <w:lastRenderedPageBreak/>
        <w:t xml:space="preserve">адресов/сетей, с которых возможен доступ </w:t>
      </w:r>
    </w:p>
    <w:p w14:paraId="7572F207" w14:textId="77777777" w:rsidR="00794CED" w:rsidRPr="00866F20" w:rsidRDefault="00794CED" w:rsidP="00794CED">
      <w:pPr>
        <w:pStyle w:val="-11"/>
        <w:numPr>
          <w:ilvl w:val="0"/>
          <w:numId w:val="10"/>
        </w:numPr>
        <w:spacing w:line="360" w:lineRule="auto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Просмотр справочников и классификаторов, получаемых из ИСУОД («Школьный портал МО»)</w:t>
      </w:r>
    </w:p>
    <w:p w14:paraId="55BBF6D2" w14:textId="77777777" w:rsidR="00794CED" w:rsidRPr="00866F20" w:rsidRDefault="00794CED" w:rsidP="00794CED">
      <w:pPr>
        <w:pStyle w:val="1"/>
        <w:numPr>
          <w:ilvl w:val="0"/>
          <w:numId w:val="10"/>
        </w:numPr>
        <w:rPr>
          <w:sz w:val="28"/>
          <w:szCs w:val="28"/>
        </w:rPr>
      </w:pPr>
      <w:r w:rsidRPr="00866F20">
        <w:rPr>
          <w:sz w:val="28"/>
          <w:szCs w:val="28"/>
        </w:rPr>
        <w:t xml:space="preserve">Ведение реестра органов управления образованием. </w:t>
      </w:r>
    </w:p>
    <w:p w14:paraId="26F8AEEE" w14:textId="77777777" w:rsidR="00794CED" w:rsidRPr="00866F20" w:rsidRDefault="00794CED" w:rsidP="00794CED">
      <w:pPr>
        <w:pStyle w:val="1"/>
        <w:numPr>
          <w:ilvl w:val="0"/>
          <w:numId w:val="10"/>
        </w:numPr>
        <w:rPr>
          <w:sz w:val="28"/>
          <w:szCs w:val="28"/>
        </w:rPr>
      </w:pPr>
      <w:r w:rsidRPr="00866F20">
        <w:rPr>
          <w:sz w:val="28"/>
          <w:szCs w:val="28"/>
        </w:rPr>
        <w:t>Ведение реестра образовательных организаций.</w:t>
      </w:r>
    </w:p>
    <w:p w14:paraId="2D5BB5BB" w14:textId="77777777" w:rsidR="00794CED" w:rsidRPr="00866F20" w:rsidRDefault="00794CED" w:rsidP="00794CED">
      <w:pPr>
        <w:pStyle w:val="-11"/>
        <w:numPr>
          <w:ilvl w:val="0"/>
          <w:numId w:val="10"/>
        </w:numPr>
        <w:spacing w:line="360" w:lineRule="auto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Импорт и экспорт данных в базу: тематических кодификаторов, кодификаторов требований к уровню подготовки, кодификаторов планируемых результатов освоения основных образовательных программ, федерального перечня учебников, перечня издательств.</w:t>
      </w:r>
    </w:p>
    <w:p w14:paraId="32579589" w14:textId="77777777" w:rsidR="00794CED" w:rsidRPr="00866F20" w:rsidRDefault="00794CED" w:rsidP="00794CED">
      <w:pPr>
        <w:pStyle w:val="1"/>
        <w:ind w:firstLine="0"/>
        <w:rPr>
          <w:sz w:val="28"/>
          <w:szCs w:val="28"/>
        </w:rPr>
      </w:pPr>
      <w:r w:rsidRPr="00866F20">
        <w:rPr>
          <w:sz w:val="28"/>
          <w:szCs w:val="28"/>
        </w:rPr>
        <w:t xml:space="preserve">Также Администратор системы управляет реестром пользователей системы. Эта операция осуществляется в Модуль взаимодействия по адресу </w:t>
      </w:r>
      <w:hyperlink r:id="rId9" w:history="1">
        <w:r w:rsidR="0031133A"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http</w:t>
        </w:r>
        <w:r w:rsidR="0031133A" w:rsidRPr="00866F20">
          <w:rPr>
            <w:rStyle w:val="Hyperlink"/>
            <w:rFonts w:eastAsiaTheme="majorEastAsia"/>
            <w:color w:val="auto"/>
            <w:sz w:val="28"/>
            <w:szCs w:val="28"/>
          </w:rPr>
          <w:t>://</w:t>
        </w:r>
        <w:r w:rsidR="0031133A"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node</w:t>
        </w:r>
        <w:r w:rsidR="0031133A" w:rsidRPr="00866F20">
          <w:rPr>
            <w:rStyle w:val="Hyperlink"/>
            <w:rFonts w:eastAsiaTheme="majorEastAsia"/>
            <w:color w:val="auto"/>
            <w:sz w:val="28"/>
            <w:szCs w:val="28"/>
          </w:rPr>
          <w:t>.</w:t>
        </w:r>
        <w:proofErr w:type="spellStart"/>
        <w:r w:rsidR="0031133A"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edu</w:t>
        </w:r>
        <w:proofErr w:type="spellEnd"/>
        <w:r w:rsidR="0031133A" w:rsidRPr="00866F20">
          <w:rPr>
            <w:rStyle w:val="Hyperlink"/>
            <w:rFonts w:eastAsiaTheme="majorEastAsia"/>
            <w:color w:val="auto"/>
            <w:sz w:val="28"/>
            <w:szCs w:val="28"/>
          </w:rPr>
          <w:t>-</w:t>
        </w:r>
        <w:r w:rsidR="0031133A"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soft</w:t>
        </w:r>
        <w:r w:rsidR="0031133A" w:rsidRPr="00866F20">
          <w:rPr>
            <w:rStyle w:val="Hyperlink"/>
            <w:rFonts w:eastAsiaTheme="majorEastAsia"/>
            <w:color w:val="auto"/>
            <w:sz w:val="28"/>
            <w:szCs w:val="28"/>
          </w:rPr>
          <w:t>.</w:t>
        </w:r>
        <w:proofErr w:type="spellStart"/>
        <w:r w:rsidR="0031133A"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31133A" w:rsidRPr="00866F20">
        <w:rPr>
          <w:sz w:val="28"/>
          <w:szCs w:val="28"/>
        </w:rPr>
        <w:t>.</w:t>
      </w:r>
      <w:r w:rsidRPr="00866F20">
        <w:rPr>
          <w:sz w:val="28"/>
          <w:szCs w:val="28"/>
        </w:rPr>
        <w:t xml:space="preserve">. </w:t>
      </w:r>
    </w:p>
    <w:p w14:paraId="65107100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</w:p>
    <w:p w14:paraId="42CBEABC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44" w:name="_Toc446953138"/>
      <w:bookmarkStart w:id="45" w:name="_Toc447798087"/>
      <w:r w:rsidRPr="00794CED">
        <w:rPr>
          <w:rFonts w:ascii="Times New Roman" w:hAnsi="Times New Roman" w:cs="Times New Roman"/>
          <w:color w:val="auto"/>
          <w:sz w:val="28"/>
          <w:szCs w:val="28"/>
        </w:rPr>
        <w:t>Работа в редакторе запросов</w:t>
      </w:r>
      <w:bookmarkEnd w:id="44"/>
      <w:bookmarkEnd w:id="45"/>
    </w:p>
    <w:p w14:paraId="23F9110E" w14:textId="77777777" w:rsidR="00794CED" w:rsidRPr="00866F20" w:rsidRDefault="00794CED" w:rsidP="002F5A38">
      <w:pPr>
        <w:numPr>
          <w:ilvl w:val="0"/>
          <w:numId w:val="11"/>
        </w:numPr>
        <w:jc w:val="both"/>
        <w:rPr>
          <w:sz w:val="28"/>
          <w:szCs w:val="28"/>
        </w:rPr>
      </w:pPr>
      <w:r w:rsidRPr="00866F20">
        <w:rPr>
          <w:sz w:val="28"/>
          <w:szCs w:val="28"/>
        </w:rPr>
        <w:t xml:space="preserve">Для перехода в редактор </w:t>
      </w:r>
      <w:r w:rsidRPr="00866F20">
        <w:rPr>
          <w:sz w:val="28"/>
          <w:szCs w:val="28"/>
          <w:lang w:val="en-US"/>
        </w:rPr>
        <w:t>SQL</w:t>
      </w:r>
      <w:r w:rsidRPr="00866F20">
        <w:rPr>
          <w:sz w:val="28"/>
          <w:szCs w:val="28"/>
        </w:rPr>
        <w:t>-запросов перейдите на вкладку «+» (см. рисунок 2)</w:t>
      </w:r>
      <w:bookmarkStart w:id="46" w:name="_GoBack"/>
      <w:bookmarkEnd w:id="46"/>
    </w:p>
    <w:p w14:paraId="25100900" w14:textId="77777777" w:rsidR="00794CED" w:rsidRPr="00866F20" w:rsidRDefault="00794CED" w:rsidP="002F5A38">
      <w:pPr>
        <w:numPr>
          <w:ilvl w:val="0"/>
          <w:numId w:val="11"/>
        </w:numPr>
        <w:jc w:val="both"/>
        <w:rPr>
          <w:sz w:val="28"/>
          <w:szCs w:val="28"/>
        </w:rPr>
      </w:pPr>
      <w:r w:rsidRPr="00866F20">
        <w:rPr>
          <w:sz w:val="28"/>
          <w:szCs w:val="28"/>
        </w:rPr>
        <w:t>Кликните по элементу «Редактор запросов»</w:t>
      </w:r>
    </w:p>
    <w:p w14:paraId="73360057" w14:textId="77777777" w:rsidR="00794CED" w:rsidRPr="00866F20" w:rsidRDefault="00794CED" w:rsidP="002F5A38">
      <w:pPr>
        <w:numPr>
          <w:ilvl w:val="0"/>
          <w:numId w:val="11"/>
        </w:numPr>
        <w:jc w:val="both"/>
        <w:rPr>
          <w:sz w:val="28"/>
          <w:szCs w:val="28"/>
        </w:rPr>
      </w:pPr>
      <w:r w:rsidRPr="00866F20">
        <w:rPr>
          <w:sz w:val="28"/>
          <w:szCs w:val="28"/>
        </w:rPr>
        <w:t>На вкладке редактора запросов в поле текста запроса наберите скрипт (</w:t>
      </w:r>
      <w:r w:rsidRPr="00866F20">
        <w:rPr>
          <w:sz w:val="28"/>
          <w:szCs w:val="28"/>
          <w:lang w:val="en-US"/>
        </w:rPr>
        <w:t>PostgreSQL</w:t>
      </w:r>
      <w:r w:rsidRPr="00866F20">
        <w:rPr>
          <w:sz w:val="28"/>
          <w:szCs w:val="28"/>
        </w:rPr>
        <w:t>)</w:t>
      </w:r>
    </w:p>
    <w:p w14:paraId="79B80469" w14:textId="77777777" w:rsidR="00794CED" w:rsidRPr="00866F20" w:rsidRDefault="00794CED" w:rsidP="002F5A38">
      <w:pPr>
        <w:numPr>
          <w:ilvl w:val="0"/>
          <w:numId w:val="11"/>
        </w:numPr>
        <w:jc w:val="both"/>
        <w:rPr>
          <w:sz w:val="28"/>
          <w:szCs w:val="28"/>
        </w:rPr>
      </w:pPr>
      <w:r w:rsidRPr="00866F20">
        <w:rPr>
          <w:sz w:val="28"/>
          <w:szCs w:val="28"/>
        </w:rPr>
        <w:t>Для запуска скрипта нажмите «Выполнить»</w:t>
      </w:r>
      <w:r w:rsidR="002F5A38">
        <w:rPr>
          <w:sz w:val="28"/>
          <w:szCs w:val="28"/>
        </w:rPr>
        <w:t xml:space="preserve"> (см. рисунок 2).</w:t>
      </w:r>
    </w:p>
    <w:p w14:paraId="238E2542" w14:textId="77777777" w:rsidR="00794CED" w:rsidRPr="00866F20" w:rsidRDefault="00794CED" w:rsidP="002F5A38">
      <w:pPr>
        <w:ind w:firstLine="709"/>
        <w:jc w:val="both"/>
        <w:rPr>
          <w:sz w:val="28"/>
          <w:szCs w:val="28"/>
        </w:rPr>
      </w:pPr>
    </w:p>
    <w:p w14:paraId="1F382B39" w14:textId="77777777" w:rsidR="00794CED" w:rsidRPr="00866F20" w:rsidRDefault="00794CED" w:rsidP="002F5A38">
      <w:pPr>
        <w:ind w:firstLine="709"/>
        <w:jc w:val="both"/>
        <w:rPr>
          <w:sz w:val="28"/>
          <w:szCs w:val="28"/>
        </w:rPr>
      </w:pPr>
      <w:r w:rsidRPr="00866F20">
        <w:rPr>
          <w:sz w:val="28"/>
          <w:szCs w:val="28"/>
        </w:rPr>
        <w:t>Для выяснения названия таблиц и состава их полей используйте всплывающие подсказки дерева таблиц (справа от окна редактора запросов). Кроме того, для вставки названия таблицы в редактор можно использовать пункт контекстного меню (по щелчку правой кнопки мыши) «Вставить имя таблицы»</w:t>
      </w:r>
      <w:r w:rsidR="002F5A38">
        <w:rPr>
          <w:sz w:val="28"/>
          <w:szCs w:val="28"/>
        </w:rPr>
        <w:t>.</w:t>
      </w:r>
    </w:p>
    <w:p w14:paraId="48DEDFCE" w14:textId="77777777" w:rsidR="00794CED" w:rsidRPr="00866F20" w:rsidRDefault="00794CED" w:rsidP="00794CED">
      <w:pPr>
        <w:keepNext/>
        <w:rPr>
          <w:sz w:val="28"/>
          <w:szCs w:val="28"/>
        </w:rPr>
      </w:pPr>
      <w:r w:rsidRPr="00866F20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3431B707" wp14:editId="72474438">
            <wp:extent cx="5715000" cy="2990850"/>
            <wp:effectExtent l="0" t="0" r="0" b="0"/>
            <wp:docPr id="18" name="Рисунок 18" descr="SQL консоль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QL консоль (2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CC139" w14:textId="77777777" w:rsidR="00794CED" w:rsidRPr="002F5A38" w:rsidRDefault="00794CED" w:rsidP="00794CED">
      <w:pPr>
        <w:pStyle w:val="Caption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 xml:space="preserve">Рисунок </w:t>
      </w:r>
      <w:r w:rsidRPr="002F5A38">
        <w:rPr>
          <w:b w:val="0"/>
          <w:sz w:val="28"/>
          <w:szCs w:val="28"/>
        </w:rPr>
        <w:fldChar w:fldCharType="begin"/>
      </w:r>
      <w:r w:rsidRPr="002F5A38">
        <w:rPr>
          <w:b w:val="0"/>
          <w:sz w:val="28"/>
          <w:szCs w:val="28"/>
        </w:rPr>
        <w:instrText xml:space="preserve"> SEQ Рисунок \* ARABIC </w:instrText>
      </w:r>
      <w:r w:rsidRPr="002F5A38">
        <w:rPr>
          <w:b w:val="0"/>
          <w:sz w:val="28"/>
          <w:szCs w:val="28"/>
        </w:rPr>
        <w:fldChar w:fldCharType="separate"/>
      </w:r>
      <w:r w:rsidRPr="002F5A38">
        <w:rPr>
          <w:b w:val="0"/>
          <w:noProof/>
          <w:sz w:val="28"/>
          <w:szCs w:val="28"/>
        </w:rPr>
        <w:t>2</w:t>
      </w:r>
      <w:r w:rsidRPr="002F5A38">
        <w:rPr>
          <w:b w:val="0"/>
          <w:sz w:val="28"/>
          <w:szCs w:val="28"/>
        </w:rPr>
        <w:fldChar w:fldCharType="end"/>
      </w:r>
      <w:r w:rsidRPr="002F5A38">
        <w:rPr>
          <w:b w:val="0"/>
          <w:sz w:val="28"/>
          <w:szCs w:val="28"/>
        </w:rPr>
        <w:t>. Работа с редактором запросов</w:t>
      </w:r>
    </w:p>
    <w:p w14:paraId="1ACD63F4" w14:textId="77777777" w:rsidR="00794CED" w:rsidRPr="00866F20" w:rsidRDefault="00794CED" w:rsidP="00794CED">
      <w:pPr>
        <w:ind w:firstLine="709"/>
        <w:rPr>
          <w:sz w:val="28"/>
          <w:szCs w:val="28"/>
        </w:rPr>
      </w:pPr>
    </w:p>
    <w:p w14:paraId="54803C9D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47" w:name="_Toc446953139"/>
      <w:bookmarkStart w:id="48" w:name="_Toc447798088"/>
      <w:r w:rsidRPr="00794CED">
        <w:rPr>
          <w:rFonts w:ascii="Times New Roman" w:hAnsi="Times New Roman" w:cs="Times New Roman"/>
          <w:color w:val="auto"/>
          <w:sz w:val="28"/>
          <w:szCs w:val="28"/>
        </w:rPr>
        <w:t>Просмотр справочников</w:t>
      </w:r>
      <w:bookmarkEnd w:id="47"/>
      <w:r w:rsidRPr="00794CED">
        <w:rPr>
          <w:rFonts w:ascii="Times New Roman" w:hAnsi="Times New Roman" w:cs="Times New Roman"/>
          <w:color w:val="auto"/>
          <w:sz w:val="28"/>
          <w:szCs w:val="28"/>
        </w:rPr>
        <w:t xml:space="preserve"> и классификаторов</w:t>
      </w:r>
      <w:bookmarkEnd w:id="48"/>
    </w:p>
    <w:p w14:paraId="56A23CFC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>Для перехода к списку справочников кликните по кнопке «Справочники» в верхнем-правом углу экрана. Откроется новая вкладка с одноименным названием. В левой части экрана в качестве дерева таблиц будут отображены существующие в Системе справочники (см. рисунок 3).</w:t>
      </w:r>
    </w:p>
    <w:p w14:paraId="290A633E" w14:textId="77777777" w:rsidR="00794CED" w:rsidRPr="00866F20" w:rsidRDefault="00794CED" w:rsidP="00794CED">
      <w:pPr>
        <w:pStyle w:val="1"/>
        <w:keepNext/>
        <w:ind w:firstLine="0"/>
        <w:rPr>
          <w:sz w:val="28"/>
          <w:szCs w:val="28"/>
        </w:rPr>
      </w:pPr>
      <w:r w:rsidRPr="00866F20">
        <w:rPr>
          <w:noProof/>
          <w:sz w:val="28"/>
          <w:szCs w:val="28"/>
          <w:lang w:val="en-US" w:eastAsia="en-US"/>
        </w:rPr>
        <w:drawing>
          <wp:inline distT="0" distB="0" distL="0" distR="0" wp14:anchorId="3311069A" wp14:editId="2F37138B">
            <wp:extent cx="5762625" cy="2819400"/>
            <wp:effectExtent l="19050" t="19050" r="28575" b="19050"/>
            <wp:docPr id="17" name="Рисунок 17" descr="Модуль администратора - справочни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дуль администратора - справочники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19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E8E173F" w14:textId="77777777" w:rsidR="00794CED" w:rsidRPr="002F5A38" w:rsidRDefault="00794CED" w:rsidP="00794CED">
      <w:pPr>
        <w:pStyle w:val="Caption"/>
        <w:jc w:val="both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 xml:space="preserve">Рисунок </w:t>
      </w:r>
      <w:r w:rsidRPr="002F5A38">
        <w:rPr>
          <w:b w:val="0"/>
          <w:sz w:val="28"/>
          <w:szCs w:val="28"/>
        </w:rPr>
        <w:fldChar w:fldCharType="begin"/>
      </w:r>
      <w:r w:rsidRPr="002F5A38">
        <w:rPr>
          <w:b w:val="0"/>
          <w:sz w:val="28"/>
          <w:szCs w:val="28"/>
        </w:rPr>
        <w:instrText xml:space="preserve"> SEQ Рисунок \* ARABIC </w:instrText>
      </w:r>
      <w:r w:rsidRPr="002F5A38">
        <w:rPr>
          <w:b w:val="0"/>
          <w:sz w:val="28"/>
          <w:szCs w:val="28"/>
        </w:rPr>
        <w:fldChar w:fldCharType="separate"/>
      </w:r>
      <w:r w:rsidRPr="002F5A38">
        <w:rPr>
          <w:b w:val="0"/>
          <w:noProof/>
          <w:sz w:val="28"/>
          <w:szCs w:val="28"/>
        </w:rPr>
        <w:t>3</w:t>
      </w:r>
      <w:r w:rsidRPr="002F5A38">
        <w:rPr>
          <w:b w:val="0"/>
          <w:sz w:val="28"/>
          <w:szCs w:val="28"/>
        </w:rPr>
        <w:fldChar w:fldCharType="end"/>
      </w:r>
      <w:r w:rsidRPr="002F5A38">
        <w:rPr>
          <w:b w:val="0"/>
          <w:sz w:val="28"/>
          <w:szCs w:val="28"/>
        </w:rPr>
        <w:t>. Редактирование справочников</w:t>
      </w:r>
    </w:p>
    <w:p w14:paraId="7C1E7791" w14:textId="77777777" w:rsidR="00794CED" w:rsidRPr="00866F20" w:rsidRDefault="00794CED" w:rsidP="00794CED">
      <w:pPr>
        <w:rPr>
          <w:sz w:val="28"/>
          <w:szCs w:val="28"/>
        </w:rPr>
      </w:pPr>
    </w:p>
    <w:p w14:paraId="37DDF1E8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49" w:name="_Toc446953140"/>
      <w:bookmarkStart w:id="50" w:name="_Toc447798089"/>
      <w:r w:rsidRPr="00794CED">
        <w:rPr>
          <w:rFonts w:ascii="Times New Roman" w:hAnsi="Times New Roman" w:cs="Times New Roman"/>
          <w:color w:val="auto"/>
          <w:sz w:val="28"/>
          <w:szCs w:val="28"/>
        </w:rPr>
        <w:lastRenderedPageBreak/>
        <w:t>Импорт и экспорт данных</w:t>
      </w:r>
      <w:bookmarkEnd w:id="49"/>
      <w:bookmarkEnd w:id="50"/>
    </w:p>
    <w:p w14:paraId="5896316A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 xml:space="preserve">Рассмотрим импорт данных на примере загрузки кодификатора проверяемых элементов содержания. Для этого необходимо перейти в таблицу </w:t>
      </w:r>
      <w:r w:rsidRPr="00866F20">
        <w:rPr>
          <w:i/>
          <w:sz w:val="28"/>
          <w:szCs w:val="28"/>
        </w:rPr>
        <w:t>Кодификаторы =&gt; Тематические</w:t>
      </w:r>
      <w:r w:rsidRPr="00866F20">
        <w:rPr>
          <w:sz w:val="28"/>
          <w:szCs w:val="28"/>
        </w:rPr>
        <w:t xml:space="preserve"> 2004 и получить сведения о составе (названиях) полей. Эти сведения можно получить при помощи кнопки Экспорт данных =&gt; </w:t>
      </w:r>
      <w:r w:rsidRPr="00866F20">
        <w:rPr>
          <w:sz w:val="28"/>
          <w:szCs w:val="28"/>
          <w:lang w:val="en-US"/>
        </w:rPr>
        <w:t>CSV</w:t>
      </w:r>
      <w:r w:rsidRPr="00866F20">
        <w:rPr>
          <w:sz w:val="28"/>
          <w:szCs w:val="28"/>
        </w:rPr>
        <w:t>, находящейся в панели действий (см. рисунок 4).</w:t>
      </w:r>
    </w:p>
    <w:p w14:paraId="14F28B13" w14:textId="77777777" w:rsidR="00794CED" w:rsidRPr="00866F20" w:rsidRDefault="00794CED" w:rsidP="00794CED">
      <w:pPr>
        <w:pStyle w:val="1"/>
        <w:keepNext/>
        <w:ind w:firstLine="0"/>
        <w:rPr>
          <w:sz w:val="28"/>
          <w:szCs w:val="28"/>
        </w:rPr>
      </w:pPr>
      <w:r w:rsidRPr="00866F20">
        <w:rPr>
          <w:noProof/>
          <w:sz w:val="28"/>
          <w:szCs w:val="28"/>
          <w:lang w:val="en-US" w:eastAsia="en-US"/>
        </w:rPr>
        <w:drawing>
          <wp:inline distT="0" distB="0" distL="0" distR="0" wp14:anchorId="6EF58DEA" wp14:editId="5D5242B7">
            <wp:extent cx="5753100" cy="3867150"/>
            <wp:effectExtent l="19050" t="19050" r="19050" b="19050"/>
            <wp:docPr id="16" name="Рисунок 16" descr="2016-03-25 11-54-55 АИС ДИТ экс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6-03-25 11-54-55 АИС ДИТ экспор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67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7CE0A08" w14:textId="77777777" w:rsidR="00794CED" w:rsidRPr="002F5A38" w:rsidRDefault="00794CED" w:rsidP="00794CED">
      <w:pPr>
        <w:pStyle w:val="Caption"/>
        <w:jc w:val="both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 xml:space="preserve">Рисунок </w:t>
      </w:r>
      <w:r w:rsidRPr="002F5A38">
        <w:rPr>
          <w:b w:val="0"/>
          <w:sz w:val="28"/>
          <w:szCs w:val="28"/>
        </w:rPr>
        <w:fldChar w:fldCharType="begin"/>
      </w:r>
      <w:r w:rsidRPr="002F5A38">
        <w:rPr>
          <w:b w:val="0"/>
          <w:sz w:val="28"/>
          <w:szCs w:val="28"/>
        </w:rPr>
        <w:instrText xml:space="preserve"> SEQ Рисунок \* ARABIC </w:instrText>
      </w:r>
      <w:r w:rsidRPr="002F5A38">
        <w:rPr>
          <w:b w:val="0"/>
          <w:sz w:val="28"/>
          <w:szCs w:val="28"/>
        </w:rPr>
        <w:fldChar w:fldCharType="separate"/>
      </w:r>
      <w:r w:rsidRPr="002F5A38">
        <w:rPr>
          <w:b w:val="0"/>
          <w:noProof/>
          <w:sz w:val="28"/>
          <w:szCs w:val="28"/>
        </w:rPr>
        <w:t>4</w:t>
      </w:r>
      <w:r w:rsidRPr="002F5A38">
        <w:rPr>
          <w:b w:val="0"/>
          <w:sz w:val="28"/>
          <w:szCs w:val="28"/>
        </w:rPr>
        <w:fldChar w:fldCharType="end"/>
      </w:r>
      <w:r w:rsidRPr="002F5A38">
        <w:rPr>
          <w:b w:val="0"/>
          <w:sz w:val="28"/>
          <w:szCs w:val="28"/>
        </w:rPr>
        <w:t>. Экспорт данных</w:t>
      </w:r>
    </w:p>
    <w:p w14:paraId="76639C3C" w14:textId="77777777" w:rsidR="00794CED" w:rsidRPr="00866F20" w:rsidRDefault="00794CED" w:rsidP="00794CED">
      <w:pPr>
        <w:pStyle w:val="1"/>
        <w:ind w:firstLine="0"/>
        <w:rPr>
          <w:sz w:val="28"/>
          <w:szCs w:val="28"/>
        </w:rPr>
      </w:pPr>
    </w:p>
    <w:p w14:paraId="666DA700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>Откройте сохраненный файл при помощи редактора таблиц (</w:t>
      </w:r>
      <w:r w:rsidRPr="00866F20">
        <w:rPr>
          <w:sz w:val="28"/>
          <w:szCs w:val="28"/>
          <w:lang w:val="en-US"/>
        </w:rPr>
        <w:t>MS</w:t>
      </w:r>
      <w:r w:rsidRPr="00866F20">
        <w:rPr>
          <w:sz w:val="28"/>
          <w:szCs w:val="28"/>
        </w:rPr>
        <w:t xml:space="preserve"> </w:t>
      </w:r>
      <w:r w:rsidRPr="00866F20">
        <w:rPr>
          <w:sz w:val="28"/>
          <w:szCs w:val="28"/>
          <w:lang w:val="en-US"/>
        </w:rPr>
        <w:t>Excel</w:t>
      </w:r>
      <w:r w:rsidRPr="00866F20">
        <w:rPr>
          <w:sz w:val="28"/>
          <w:szCs w:val="28"/>
        </w:rPr>
        <w:t xml:space="preserve">, </w:t>
      </w:r>
      <w:proofErr w:type="spellStart"/>
      <w:r w:rsidRPr="00866F20">
        <w:rPr>
          <w:sz w:val="28"/>
          <w:szCs w:val="28"/>
        </w:rPr>
        <w:t>Open</w:t>
      </w:r>
      <w:proofErr w:type="spellEnd"/>
      <w:r w:rsidRPr="00866F20">
        <w:rPr>
          <w:sz w:val="28"/>
          <w:szCs w:val="28"/>
        </w:rPr>
        <w:t xml:space="preserve"> </w:t>
      </w:r>
      <w:proofErr w:type="spellStart"/>
      <w:r w:rsidRPr="00866F20">
        <w:rPr>
          <w:sz w:val="28"/>
          <w:szCs w:val="28"/>
        </w:rPr>
        <w:t>Offi</w:t>
      </w:r>
      <w:r w:rsidRPr="00866F20">
        <w:rPr>
          <w:sz w:val="28"/>
          <w:szCs w:val="28"/>
          <w:lang w:val="en-US"/>
        </w:rPr>
        <w:t>ce</w:t>
      </w:r>
      <w:proofErr w:type="spellEnd"/>
      <w:r w:rsidRPr="00866F20">
        <w:rPr>
          <w:sz w:val="28"/>
          <w:szCs w:val="28"/>
        </w:rPr>
        <w:t xml:space="preserve"> </w:t>
      </w:r>
      <w:proofErr w:type="spellStart"/>
      <w:r w:rsidRPr="00866F20">
        <w:rPr>
          <w:sz w:val="28"/>
          <w:szCs w:val="28"/>
          <w:lang w:val="en-US"/>
        </w:rPr>
        <w:t>Calc</w:t>
      </w:r>
      <w:proofErr w:type="spellEnd"/>
      <w:r w:rsidRPr="00866F20">
        <w:rPr>
          <w:sz w:val="28"/>
          <w:szCs w:val="28"/>
        </w:rPr>
        <w:t xml:space="preserve">). Найдите названия, соответствующие в рассматриваемом примере полям </w:t>
      </w:r>
      <w:r w:rsidRPr="00866F20">
        <w:rPr>
          <w:i/>
          <w:sz w:val="28"/>
          <w:szCs w:val="28"/>
        </w:rPr>
        <w:t>Код</w:t>
      </w:r>
      <w:r w:rsidRPr="00866F20">
        <w:rPr>
          <w:sz w:val="28"/>
          <w:szCs w:val="28"/>
        </w:rPr>
        <w:t xml:space="preserve"> и </w:t>
      </w:r>
      <w:r w:rsidRPr="00866F20">
        <w:rPr>
          <w:i/>
          <w:sz w:val="28"/>
          <w:szCs w:val="28"/>
        </w:rPr>
        <w:t xml:space="preserve">Тема </w:t>
      </w:r>
      <w:r w:rsidRPr="00866F20">
        <w:rPr>
          <w:sz w:val="28"/>
          <w:szCs w:val="28"/>
        </w:rPr>
        <w:t>(</w:t>
      </w:r>
      <w:r w:rsidRPr="00866F20">
        <w:rPr>
          <w:sz w:val="28"/>
          <w:szCs w:val="28"/>
          <w:lang w:val="en-US"/>
        </w:rPr>
        <w:t>ID</w:t>
      </w:r>
      <w:r w:rsidRPr="00866F20">
        <w:rPr>
          <w:sz w:val="28"/>
          <w:szCs w:val="28"/>
        </w:rPr>
        <w:t xml:space="preserve"> и </w:t>
      </w:r>
      <w:r w:rsidRPr="00866F20">
        <w:rPr>
          <w:sz w:val="28"/>
          <w:szCs w:val="28"/>
          <w:lang w:val="en-US"/>
        </w:rPr>
        <w:t>THEME</w:t>
      </w:r>
      <w:r w:rsidRPr="00866F20">
        <w:rPr>
          <w:sz w:val="28"/>
          <w:szCs w:val="28"/>
        </w:rPr>
        <w:t xml:space="preserve"> соответственно)</w:t>
      </w:r>
      <w:r w:rsidRPr="00866F20">
        <w:rPr>
          <w:i/>
          <w:sz w:val="28"/>
          <w:szCs w:val="28"/>
        </w:rPr>
        <w:t>.</w:t>
      </w:r>
      <w:r w:rsidRPr="00866F20">
        <w:rPr>
          <w:sz w:val="28"/>
          <w:szCs w:val="28"/>
        </w:rPr>
        <w:t xml:space="preserve"> Для формирования тематического кодификатора этих полей будет достаточно.</w:t>
      </w:r>
    </w:p>
    <w:p w14:paraId="17AC98EC" w14:textId="77777777" w:rsidR="00794CED" w:rsidRPr="00866F20" w:rsidRDefault="00794CED" w:rsidP="00794CED">
      <w:pPr>
        <w:pStyle w:val="1"/>
        <w:spacing w:before="240"/>
        <w:rPr>
          <w:sz w:val="28"/>
          <w:szCs w:val="28"/>
        </w:rPr>
      </w:pPr>
      <w:r w:rsidRPr="00866F20">
        <w:rPr>
          <w:sz w:val="28"/>
          <w:szCs w:val="28"/>
        </w:rPr>
        <w:t xml:space="preserve">Так же сведения о составе полей можно получить при помощи редактора </w:t>
      </w:r>
      <w:r w:rsidRPr="00866F20">
        <w:rPr>
          <w:sz w:val="28"/>
          <w:szCs w:val="28"/>
          <w:lang w:val="en-US"/>
        </w:rPr>
        <w:t>SQL</w:t>
      </w:r>
      <w:r w:rsidRPr="00866F20">
        <w:rPr>
          <w:sz w:val="28"/>
          <w:szCs w:val="28"/>
        </w:rPr>
        <w:t xml:space="preserve">-запросов создав скрипт вида </w:t>
      </w:r>
      <w:r w:rsidRPr="00866F20">
        <w:rPr>
          <w:sz w:val="28"/>
          <w:szCs w:val="28"/>
          <w:lang w:val="en-US"/>
        </w:rPr>
        <w:t>SELECT</w:t>
      </w:r>
      <w:r w:rsidRPr="00866F20">
        <w:rPr>
          <w:sz w:val="28"/>
          <w:szCs w:val="28"/>
        </w:rPr>
        <w:t xml:space="preserve"> “НАЗВАНИЕ </w:t>
      </w:r>
      <w:r w:rsidRPr="00866F20">
        <w:rPr>
          <w:sz w:val="28"/>
          <w:szCs w:val="28"/>
        </w:rPr>
        <w:lastRenderedPageBreak/>
        <w:t xml:space="preserve">ТАБЛИЦЫ”.* </w:t>
      </w:r>
      <w:proofErr w:type="gramStart"/>
      <w:r w:rsidRPr="00866F20">
        <w:rPr>
          <w:sz w:val="28"/>
          <w:szCs w:val="28"/>
          <w:lang w:val="en-US"/>
        </w:rPr>
        <w:t>FROM</w:t>
      </w:r>
      <w:r w:rsidRPr="00866F20">
        <w:rPr>
          <w:sz w:val="28"/>
          <w:szCs w:val="28"/>
        </w:rPr>
        <w:t xml:space="preserve"> “НАЗВАНИЕ ТАБЛИЦЫ”.</w:t>
      </w:r>
      <w:proofErr w:type="gramEnd"/>
      <w:r w:rsidRPr="00866F20">
        <w:rPr>
          <w:sz w:val="28"/>
          <w:szCs w:val="28"/>
        </w:rPr>
        <w:t xml:space="preserve"> В полученном результате все системные поля по умолчанию скрыты. При необходимости их просмотра сохраните результаты запроса при помощи кнопки </w:t>
      </w:r>
      <w:r w:rsidRPr="00866F20">
        <w:rPr>
          <w:i/>
          <w:sz w:val="28"/>
          <w:szCs w:val="28"/>
        </w:rPr>
        <w:t xml:space="preserve">Экспорт </w:t>
      </w:r>
      <w:r w:rsidRPr="00866F20">
        <w:rPr>
          <w:sz w:val="28"/>
          <w:szCs w:val="28"/>
        </w:rPr>
        <w:t>или воспользовавшись соответствующим элементом управления просмотра результатов (см. рисунок</w:t>
      </w:r>
      <w:r w:rsidR="002F5A38">
        <w:rPr>
          <w:sz w:val="28"/>
          <w:szCs w:val="28"/>
        </w:rPr>
        <w:t xml:space="preserve"> 5</w:t>
      </w:r>
      <w:r w:rsidRPr="00866F20">
        <w:rPr>
          <w:sz w:val="28"/>
          <w:szCs w:val="28"/>
        </w:rPr>
        <w:t>).</w:t>
      </w:r>
    </w:p>
    <w:p w14:paraId="53735B1E" w14:textId="77777777" w:rsidR="00794CED" w:rsidRPr="00866F20" w:rsidRDefault="00794CED" w:rsidP="00794CED">
      <w:pPr>
        <w:pStyle w:val="1"/>
        <w:keepNext/>
        <w:spacing w:before="240"/>
        <w:ind w:firstLine="0"/>
        <w:rPr>
          <w:sz w:val="28"/>
          <w:szCs w:val="28"/>
        </w:rPr>
      </w:pPr>
      <w:r w:rsidRPr="00866F20">
        <w:rPr>
          <w:noProof/>
          <w:sz w:val="28"/>
          <w:szCs w:val="28"/>
          <w:lang w:val="en-US" w:eastAsia="en-US"/>
        </w:rPr>
        <w:drawing>
          <wp:inline distT="0" distB="0" distL="0" distR="0" wp14:anchorId="37D6584C" wp14:editId="35063214">
            <wp:extent cx="5762625" cy="3143250"/>
            <wp:effectExtent l="19050" t="19050" r="28575" b="19050"/>
            <wp:docPr id="15" name="Рисунок 15" descr="Переключение видимости SYS_FIEL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реключение видимости SYS_FIELD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432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B7B6F62" w14:textId="77777777" w:rsidR="00794CED" w:rsidRPr="002F5A38" w:rsidRDefault="00794CED" w:rsidP="00794CED">
      <w:pPr>
        <w:pStyle w:val="Caption"/>
        <w:jc w:val="both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 xml:space="preserve">Рисунок </w:t>
      </w:r>
      <w:r w:rsidRPr="002F5A38">
        <w:rPr>
          <w:b w:val="0"/>
          <w:sz w:val="28"/>
          <w:szCs w:val="28"/>
        </w:rPr>
        <w:fldChar w:fldCharType="begin"/>
      </w:r>
      <w:r w:rsidRPr="002F5A38">
        <w:rPr>
          <w:b w:val="0"/>
          <w:sz w:val="28"/>
          <w:szCs w:val="28"/>
        </w:rPr>
        <w:instrText xml:space="preserve"> SEQ Рисунок \* ARABIC </w:instrText>
      </w:r>
      <w:r w:rsidRPr="002F5A38">
        <w:rPr>
          <w:b w:val="0"/>
          <w:sz w:val="28"/>
          <w:szCs w:val="28"/>
        </w:rPr>
        <w:fldChar w:fldCharType="separate"/>
      </w:r>
      <w:r w:rsidRPr="002F5A38">
        <w:rPr>
          <w:b w:val="0"/>
          <w:noProof/>
          <w:sz w:val="28"/>
          <w:szCs w:val="28"/>
        </w:rPr>
        <w:t>5</w:t>
      </w:r>
      <w:r w:rsidRPr="002F5A38">
        <w:rPr>
          <w:b w:val="0"/>
          <w:sz w:val="28"/>
          <w:szCs w:val="28"/>
        </w:rPr>
        <w:fldChar w:fldCharType="end"/>
      </w:r>
      <w:r w:rsidRPr="002F5A38">
        <w:rPr>
          <w:b w:val="0"/>
          <w:sz w:val="28"/>
          <w:szCs w:val="28"/>
        </w:rPr>
        <w:t>. Просмотр системных полей</w:t>
      </w:r>
    </w:p>
    <w:p w14:paraId="196CC225" w14:textId="77777777" w:rsidR="00794CED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 xml:space="preserve">Затем в редакторе таблиц создайте колонки, в которых в качестве заголовков будут использоваться названия требуемых полей. Внесите требуемую нумерацию в колонку </w:t>
      </w:r>
      <w:r w:rsidRPr="00866F20">
        <w:rPr>
          <w:sz w:val="28"/>
          <w:szCs w:val="28"/>
          <w:lang w:val="en-US"/>
        </w:rPr>
        <w:t>ID</w:t>
      </w:r>
      <w:r w:rsidRPr="00866F20">
        <w:rPr>
          <w:sz w:val="28"/>
          <w:szCs w:val="28"/>
        </w:rPr>
        <w:t xml:space="preserve"> и названия тем в колонку </w:t>
      </w:r>
      <w:r w:rsidRPr="00866F20">
        <w:rPr>
          <w:sz w:val="28"/>
          <w:szCs w:val="28"/>
          <w:lang w:val="en-US"/>
        </w:rPr>
        <w:t>THEME</w:t>
      </w:r>
      <w:r w:rsidRPr="00866F20">
        <w:rPr>
          <w:sz w:val="28"/>
          <w:szCs w:val="28"/>
        </w:rPr>
        <w:t xml:space="preserve">. Как правило табличные редакторы при иерархической нумерации заменяют формат данных на дату. Во избежание подобной </w:t>
      </w:r>
      <w:proofErr w:type="spellStart"/>
      <w:r w:rsidRPr="00866F20">
        <w:rPr>
          <w:sz w:val="28"/>
          <w:szCs w:val="28"/>
        </w:rPr>
        <w:t>автозамены</w:t>
      </w:r>
      <w:proofErr w:type="spellEnd"/>
      <w:r w:rsidRPr="00866F20">
        <w:rPr>
          <w:sz w:val="28"/>
          <w:szCs w:val="28"/>
        </w:rPr>
        <w:t xml:space="preserve"> поменяйте формат ячеек на текстовый. Сохраните получившийся файл как </w:t>
      </w:r>
      <w:r w:rsidRPr="00866F20">
        <w:rPr>
          <w:sz w:val="28"/>
          <w:szCs w:val="28"/>
          <w:lang w:val="en-US"/>
        </w:rPr>
        <w:t>CSV</w:t>
      </w:r>
      <w:r w:rsidRPr="00866F20">
        <w:rPr>
          <w:sz w:val="28"/>
          <w:szCs w:val="28"/>
        </w:rPr>
        <w:t xml:space="preserve">. </w:t>
      </w:r>
    </w:p>
    <w:p w14:paraId="7C60BA1D" w14:textId="77777777" w:rsidR="00794CED" w:rsidRPr="00866F20" w:rsidRDefault="00794CED" w:rsidP="00794CED">
      <w:pPr>
        <w:pStyle w:val="1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94CED" w:rsidRPr="00866F20" w14:paraId="5906DAC9" w14:textId="77777777" w:rsidTr="00325FBB">
        <w:tc>
          <w:tcPr>
            <w:tcW w:w="9854" w:type="dxa"/>
            <w:shd w:val="clear" w:color="auto" w:fill="C00000"/>
          </w:tcPr>
          <w:p w14:paraId="25D0DEFA" w14:textId="77777777" w:rsidR="00794CED" w:rsidRPr="00866F20" w:rsidRDefault="00794CED" w:rsidP="00325FBB">
            <w:pPr>
              <w:pStyle w:val="1"/>
              <w:ind w:firstLine="0"/>
              <w:jc w:val="center"/>
              <w:rPr>
                <w:sz w:val="28"/>
                <w:szCs w:val="28"/>
              </w:rPr>
            </w:pPr>
            <w:r w:rsidRPr="00866F20">
              <w:rPr>
                <w:sz w:val="28"/>
                <w:szCs w:val="28"/>
              </w:rPr>
              <w:t>Внимание!</w:t>
            </w:r>
          </w:p>
        </w:tc>
      </w:tr>
      <w:tr w:rsidR="00794CED" w:rsidRPr="00866F20" w14:paraId="772C1D3C" w14:textId="77777777" w:rsidTr="00325FBB">
        <w:tc>
          <w:tcPr>
            <w:tcW w:w="9854" w:type="dxa"/>
            <w:shd w:val="clear" w:color="auto" w:fill="FFFF00"/>
          </w:tcPr>
          <w:p w14:paraId="7704332C" w14:textId="77777777" w:rsidR="00794CED" w:rsidRPr="00866F20" w:rsidRDefault="00794CED" w:rsidP="00325FBB">
            <w:pPr>
              <w:pStyle w:val="1"/>
              <w:ind w:firstLine="0"/>
              <w:rPr>
                <w:sz w:val="28"/>
                <w:szCs w:val="28"/>
              </w:rPr>
            </w:pPr>
            <w:r w:rsidRPr="00866F20">
              <w:rPr>
                <w:sz w:val="28"/>
                <w:szCs w:val="28"/>
              </w:rPr>
              <w:t xml:space="preserve">В связи с тем, что в кодификаторах часто используются знаки препинания (точка, запятая, точка с запятой) и кавычки, при формировании </w:t>
            </w:r>
            <w:r w:rsidRPr="00866F20">
              <w:rPr>
                <w:sz w:val="28"/>
                <w:szCs w:val="28"/>
                <w:lang w:val="en-US"/>
              </w:rPr>
              <w:t>CSV</w:t>
            </w:r>
            <w:r w:rsidRPr="00866F20">
              <w:rPr>
                <w:sz w:val="28"/>
                <w:szCs w:val="28"/>
              </w:rPr>
              <w:t xml:space="preserve"> в </w:t>
            </w:r>
            <w:r w:rsidRPr="00866F20">
              <w:rPr>
                <w:sz w:val="28"/>
                <w:szCs w:val="28"/>
                <w:lang w:val="en-US"/>
              </w:rPr>
              <w:t>MS</w:t>
            </w:r>
            <w:r w:rsidRPr="00866F20">
              <w:rPr>
                <w:sz w:val="28"/>
                <w:szCs w:val="28"/>
              </w:rPr>
              <w:t xml:space="preserve"> </w:t>
            </w:r>
            <w:r w:rsidRPr="00866F20">
              <w:rPr>
                <w:sz w:val="28"/>
                <w:szCs w:val="28"/>
                <w:lang w:val="en-US"/>
              </w:rPr>
              <w:t>Excel</w:t>
            </w:r>
            <w:r w:rsidRPr="00866F20">
              <w:rPr>
                <w:sz w:val="28"/>
                <w:szCs w:val="28"/>
              </w:rPr>
              <w:t xml:space="preserve">, который использует эти же знаки в качестве разделителей полей и текста, может произойти нарушение структуры данных. Любые нарушенные </w:t>
            </w:r>
            <w:r w:rsidRPr="00866F20">
              <w:rPr>
                <w:sz w:val="28"/>
                <w:szCs w:val="28"/>
              </w:rPr>
              <w:lastRenderedPageBreak/>
              <w:t>данные будут загружены в Систему некорректно!</w:t>
            </w:r>
          </w:p>
        </w:tc>
      </w:tr>
      <w:tr w:rsidR="00794CED" w:rsidRPr="00866F20" w14:paraId="7C2B9859" w14:textId="77777777" w:rsidTr="00325FBB">
        <w:tc>
          <w:tcPr>
            <w:tcW w:w="9854" w:type="dxa"/>
            <w:shd w:val="clear" w:color="auto" w:fill="00B050"/>
          </w:tcPr>
          <w:p w14:paraId="726A898B" w14:textId="77777777" w:rsidR="00794CED" w:rsidRPr="00866F20" w:rsidRDefault="00794CED" w:rsidP="00325FBB">
            <w:pPr>
              <w:pStyle w:val="1"/>
              <w:ind w:firstLine="0"/>
              <w:rPr>
                <w:sz w:val="28"/>
                <w:szCs w:val="28"/>
              </w:rPr>
            </w:pPr>
            <w:r w:rsidRPr="00866F20">
              <w:rPr>
                <w:sz w:val="28"/>
                <w:szCs w:val="28"/>
              </w:rPr>
              <w:lastRenderedPageBreak/>
              <w:t xml:space="preserve">Во избежание подобных ситуаций для формирования </w:t>
            </w:r>
            <w:r w:rsidRPr="00866F20">
              <w:rPr>
                <w:sz w:val="28"/>
                <w:szCs w:val="28"/>
                <w:lang w:val="en-US"/>
              </w:rPr>
              <w:t>CSV</w:t>
            </w:r>
            <w:r w:rsidRPr="00866F20">
              <w:rPr>
                <w:sz w:val="28"/>
                <w:szCs w:val="28"/>
              </w:rPr>
              <w:t xml:space="preserve"> рекомендуется использовать </w:t>
            </w:r>
            <w:r w:rsidRPr="00866F20">
              <w:rPr>
                <w:sz w:val="28"/>
                <w:szCs w:val="28"/>
                <w:lang w:val="en-US"/>
              </w:rPr>
              <w:t>Open</w:t>
            </w:r>
            <w:r w:rsidRPr="00866F20">
              <w:rPr>
                <w:sz w:val="28"/>
                <w:szCs w:val="28"/>
              </w:rPr>
              <w:t xml:space="preserve"> </w:t>
            </w:r>
            <w:r w:rsidRPr="00866F20">
              <w:rPr>
                <w:sz w:val="28"/>
                <w:szCs w:val="28"/>
                <w:lang w:val="en-US"/>
              </w:rPr>
              <w:t>Office</w:t>
            </w:r>
            <w:r w:rsidRPr="00866F20">
              <w:rPr>
                <w:sz w:val="28"/>
                <w:szCs w:val="28"/>
              </w:rPr>
              <w:t xml:space="preserve"> </w:t>
            </w:r>
            <w:proofErr w:type="spellStart"/>
            <w:r w:rsidRPr="00866F20">
              <w:rPr>
                <w:sz w:val="28"/>
                <w:szCs w:val="28"/>
                <w:lang w:val="en-US"/>
              </w:rPr>
              <w:t>Calc</w:t>
            </w:r>
            <w:proofErr w:type="spellEnd"/>
            <w:r w:rsidRPr="00866F20">
              <w:rPr>
                <w:sz w:val="28"/>
                <w:szCs w:val="28"/>
              </w:rPr>
              <w:t>, позволяющий при сохранении в данном формате произвольно указать знаки разделителей. В качестве разделителя полей рекомендуется использовать не встречающиеся в тексте знаки, такие как #, $ и @. Разделитель текста не указывать (оставить пустым).</w:t>
            </w:r>
          </w:p>
        </w:tc>
      </w:tr>
    </w:tbl>
    <w:p w14:paraId="2F807C1A" w14:textId="77777777" w:rsidR="00794CED" w:rsidRPr="00866F20" w:rsidRDefault="00794CED" w:rsidP="00794CED">
      <w:pPr>
        <w:pStyle w:val="1"/>
        <w:rPr>
          <w:sz w:val="28"/>
          <w:szCs w:val="28"/>
        </w:rPr>
      </w:pPr>
    </w:p>
    <w:p w14:paraId="6F25CF54" w14:textId="77777777" w:rsidR="00794CED" w:rsidRPr="00866F20" w:rsidRDefault="00794CED" w:rsidP="00794CED">
      <w:pPr>
        <w:pStyle w:val="1"/>
        <w:jc w:val="left"/>
        <w:rPr>
          <w:sz w:val="28"/>
          <w:szCs w:val="28"/>
        </w:rPr>
      </w:pPr>
      <w:r w:rsidRPr="00866F20">
        <w:rPr>
          <w:sz w:val="28"/>
          <w:szCs w:val="28"/>
        </w:rPr>
        <w:t xml:space="preserve">После того, как подготовлен файл для импорта, в </w:t>
      </w:r>
      <w:r w:rsidRPr="00866F20">
        <w:rPr>
          <w:i/>
          <w:sz w:val="28"/>
          <w:szCs w:val="28"/>
        </w:rPr>
        <w:t>дереве таблиц</w:t>
      </w:r>
      <w:r w:rsidRPr="00866F20">
        <w:rPr>
          <w:sz w:val="28"/>
          <w:szCs w:val="28"/>
        </w:rPr>
        <w:t xml:space="preserve"> Системы (на закладке </w:t>
      </w:r>
      <w:r w:rsidRPr="00866F20">
        <w:rPr>
          <w:i/>
          <w:sz w:val="28"/>
          <w:szCs w:val="28"/>
        </w:rPr>
        <w:t>Структура проекта</w:t>
      </w:r>
      <w:r w:rsidRPr="00866F20">
        <w:rPr>
          <w:sz w:val="28"/>
          <w:szCs w:val="28"/>
        </w:rPr>
        <w:t xml:space="preserve">) выберите таблицу </w:t>
      </w:r>
      <w:r w:rsidRPr="00866F20">
        <w:rPr>
          <w:i/>
          <w:sz w:val="28"/>
          <w:szCs w:val="28"/>
        </w:rPr>
        <w:t>Кодификаторы</w:t>
      </w:r>
      <w:r w:rsidRPr="00866F20">
        <w:rPr>
          <w:sz w:val="28"/>
          <w:szCs w:val="28"/>
        </w:rPr>
        <w:t xml:space="preserve">. Создайте новый кодификатор при помощи кнопки </w:t>
      </w:r>
      <w:r w:rsidRPr="00866F20">
        <w:rPr>
          <w:i/>
          <w:sz w:val="28"/>
          <w:szCs w:val="28"/>
        </w:rPr>
        <w:t>Добавить</w:t>
      </w:r>
      <w:r w:rsidRPr="00866F20">
        <w:rPr>
          <w:sz w:val="28"/>
          <w:szCs w:val="28"/>
        </w:rPr>
        <w:t xml:space="preserve">, выберите его </w:t>
      </w:r>
      <w:r w:rsidRPr="00866F20">
        <w:rPr>
          <w:i/>
          <w:sz w:val="28"/>
          <w:szCs w:val="28"/>
        </w:rPr>
        <w:t xml:space="preserve">Предмет </w:t>
      </w:r>
      <w:r w:rsidRPr="00866F20">
        <w:rPr>
          <w:sz w:val="28"/>
          <w:szCs w:val="28"/>
        </w:rPr>
        <w:t>и</w:t>
      </w:r>
      <w:r w:rsidRPr="00866F20">
        <w:rPr>
          <w:i/>
          <w:sz w:val="28"/>
          <w:szCs w:val="28"/>
        </w:rPr>
        <w:t xml:space="preserve"> Тип</w:t>
      </w:r>
      <w:r w:rsidRPr="00866F20">
        <w:rPr>
          <w:sz w:val="28"/>
          <w:szCs w:val="28"/>
        </w:rPr>
        <w:t xml:space="preserve">, нажмите </w:t>
      </w:r>
      <w:r w:rsidRPr="00866F20">
        <w:rPr>
          <w:i/>
          <w:sz w:val="28"/>
          <w:szCs w:val="28"/>
        </w:rPr>
        <w:t>Сохранить</w:t>
      </w:r>
      <w:r w:rsidRPr="00866F20">
        <w:rPr>
          <w:sz w:val="28"/>
          <w:szCs w:val="28"/>
        </w:rPr>
        <w:t xml:space="preserve">. </w:t>
      </w:r>
    </w:p>
    <w:p w14:paraId="188FBA36" w14:textId="77777777" w:rsidR="00794CED" w:rsidRPr="00866F20" w:rsidRDefault="00794CED" w:rsidP="00794CED">
      <w:pPr>
        <w:pStyle w:val="1"/>
        <w:jc w:val="left"/>
        <w:rPr>
          <w:sz w:val="28"/>
          <w:szCs w:val="28"/>
        </w:rPr>
      </w:pPr>
      <w:r w:rsidRPr="00866F20">
        <w:rPr>
          <w:sz w:val="28"/>
          <w:szCs w:val="28"/>
        </w:rPr>
        <w:t xml:space="preserve">Перейдите в таблицу </w:t>
      </w:r>
      <w:r w:rsidRPr="00866F20">
        <w:rPr>
          <w:i/>
          <w:sz w:val="28"/>
          <w:szCs w:val="28"/>
        </w:rPr>
        <w:t>Тематические 2004</w:t>
      </w:r>
      <w:r w:rsidRPr="00866F20">
        <w:rPr>
          <w:sz w:val="28"/>
          <w:szCs w:val="28"/>
        </w:rPr>
        <w:t xml:space="preserve">. В меню </w:t>
      </w:r>
      <w:r w:rsidRPr="00866F20">
        <w:rPr>
          <w:i/>
          <w:sz w:val="28"/>
          <w:szCs w:val="28"/>
        </w:rPr>
        <w:t xml:space="preserve">База </w:t>
      </w:r>
      <w:r w:rsidRPr="00866F20">
        <w:rPr>
          <w:sz w:val="28"/>
          <w:szCs w:val="28"/>
        </w:rPr>
        <w:t xml:space="preserve">выберите пункт Импорт из </w:t>
      </w:r>
      <w:r w:rsidRPr="00866F20">
        <w:rPr>
          <w:sz w:val="28"/>
          <w:szCs w:val="28"/>
          <w:lang w:val="en-US"/>
        </w:rPr>
        <w:t>CSV</w:t>
      </w:r>
      <w:r w:rsidRPr="00866F20">
        <w:rPr>
          <w:sz w:val="28"/>
          <w:szCs w:val="28"/>
        </w:rPr>
        <w:t xml:space="preserve"> файла. Укажите выбранные разделители и путь к сформированному файлу (см. рисунок 6).</w:t>
      </w:r>
    </w:p>
    <w:p w14:paraId="5CE76449" w14:textId="77777777" w:rsidR="00794CED" w:rsidRPr="00866F20" w:rsidRDefault="00794CED" w:rsidP="00794CED">
      <w:pPr>
        <w:pStyle w:val="1"/>
        <w:keepNext/>
        <w:ind w:firstLine="0"/>
        <w:jc w:val="left"/>
        <w:rPr>
          <w:sz w:val="28"/>
          <w:szCs w:val="28"/>
        </w:rPr>
      </w:pPr>
      <w:r w:rsidRPr="00866F20">
        <w:rPr>
          <w:noProof/>
          <w:sz w:val="28"/>
          <w:szCs w:val="28"/>
          <w:lang w:val="en-US" w:eastAsia="en-US"/>
        </w:rPr>
        <w:drawing>
          <wp:inline distT="0" distB="0" distL="0" distR="0" wp14:anchorId="49BBF445" wp14:editId="4A96CE16">
            <wp:extent cx="5734050" cy="3038475"/>
            <wp:effectExtent l="19050" t="19050" r="19050" b="28575"/>
            <wp:docPr id="14" name="Рисунок 14" descr="Импорт-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мпорт-действия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384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3FF26FA" w14:textId="77777777" w:rsidR="00794CED" w:rsidRPr="002F5A38" w:rsidRDefault="00794CED" w:rsidP="00794CED">
      <w:pPr>
        <w:pStyle w:val="Caption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 xml:space="preserve">Рисунок </w:t>
      </w:r>
      <w:r w:rsidRPr="002F5A38">
        <w:rPr>
          <w:b w:val="0"/>
          <w:sz w:val="28"/>
          <w:szCs w:val="28"/>
        </w:rPr>
        <w:fldChar w:fldCharType="begin"/>
      </w:r>
      <w:r w:rsidRPr="002F5A38">
        <w:rPr>
          <w:b w:val="0"/>
          <w:sz w:val="28"/>
          <w:szCs w:val="28"/>
        </w:rPr>
        <w:instrText xml:space="preserve"> SEQ Рисунок \* ARABIC </w:instrText>
      </w:r>
      <w:r w:rsidRPr="002F5A38">
        <w:rPr>
          <w:b w:val="0"/>
          <w:sz w:val="28"/>
          <w:szCs w:val="28"/>
        </w:rPr>
        <w:fldChar w:fldCharType="separate"/>
      </w:r>
      <w:r w:rsidRPr="002F5A38">
        <w:rPr>
          <w:b w:val="0"/>
          <w:noProof/>
          <w:sz w:val="28"/>
          <w:szCs w:val="28"/>
        </w:rPr>
        <w:t>6</w:t>
      </w:r>
      <w:r w:rsidRPr="002F5A38">
        <w:rPr>
          <w:b w:val="0"/>
          <w:sz w:val="28"/>
          <w:szCs w:val="28"/>
        </w:rPr>
        <w:fldChar w:fldCharType="end"/>
      </w:r>
      <w:r w:rsidRPr="002F5A38">
        <w:rPr>
          <w:b w:val="0"/>
          <w:sz w:val="28"/>
          <w:szCs w:val="28"/>
        </w:rPr>
        <w:t>. Импорт данных в Систему</w:t>
      </w:r>
    </w:p>
    <w:p w14:paraId="5E871238" w14:textId="77777777" w:rsidR="00794CED" w:rsidRPr="00866F20" w:rsidRDefault="00794CED" w:rsidP="00794CED">
      <w:pPr>
        <w:pStyle w:val="1"/>
        <w:rPr>
          <w:sz w:val="28"/>
          <w:szCs w:val="28"/>
        </w:rPr>
      </w:pPr>
    </w:p>
    <w:p w14:paraId="7ED2E088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>При успешном импорте данных Система выдаст сообщение примерно следующего содержания:</w:t>
      </w:r>
    </w:p>
    <w:p w14:paraId="7AFCBAB6" w14:textId="77777777" w:rsidR="00794CED" w:rsidRPr="00866F20" w:rsidRDefault="00794CED" w:rsidP="00794CED">
      <w:pPr>
        <w:pStyle w:val="1"/>
        <w:keepNext/>
        <w:jc w:val="center"/>
        <w:rPr>
          <w:sz w:val="28"/>
          <w:szCs w:val="28"/>
        </w:rPr>
      </w:pPr>
      <w:r w:rsidRPr="00866F20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166D05B9" wp14:editId="6F815AFA">
            <wp:extent cx="2190750" cy="1752600"/>
            <wp:effectExtent l="0" t="0" r="0" b="0"/>
            <wp:docPr id="13" name="Рисунок 13" descr="Импорт -сообщ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мпорт -сообщени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3DB51" w14:textId="77777777" w:rsidR="00794CED" w:rsidRPr="002F5A38" w:rsidRDefault="00794CED" w:rsidP="002F5A38">
      <w:pPr>
        <w:pStyle w:val="Caption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 xml:space="preserve">Рисунок </w:t>
      </w:r>
      <w:r w:rsidRPr="002F5A38">
        <w:rPr>
          <w:b w:val="0"/>
          <w:sz w:val="28"/>
          <w:szCs w:val="28"/>
        </w:rPr>
        <w:fldChar w:fldCharType="begin"/>
      </w:r>
      <w:r w:rsidRPr="002F5A38">
        <w:rPr>
          <w:b w:val="0"/>
          <w:sz w:val="28"/>
          <w:szCs w:val="28"/>
        </w:rPr>
        <w:instrText xml:space="preserve"> SEQ Рисунок \* ARABIC </w:instrText>
      </w:r>
      <w:r w:rsidRPr="002F5A38">
        <w:rPr>
          <w:b w:val="0"/>
          <w:sz w:val="28"/>
          <w:szCs w:val="28"/>
        </w:rPr>
        <w:fldChar w:fldCharType="separate"/>
      </w:r>
      <w:r w:rsidRPr="002F5A38">
        <w:rPr>
          <w:b w:val="0"/>
          <w:noProof/>
          <w:sz w:val="28"/>
          <w:szCs w:val="28"/>
        </w:rPr>
        <w:t>7</w:t>
      </w:r>
      <w:r w:rsidRPr="002F5A38">
        <w:rPr>
          <w:b w:val="0"/>
          <w:sz w:val="28"/>
          <w:szCs w:val="28"/>
        </w:rPr>
        <w:fldChar w:fldCharType="end"/>
      </w:r>
      <w:r w:rsidRPr="002F5A38">
        <w:rPr>
          <w:b w:val="0"/>
          <w:sz w:val="28"/>
          <w:szCs w:val="28"/>
        </w:rPr>
        <w:t>. Сообщение об успешном завершении импорта</w:t>
      </w:r>
    </w:p>
    <w:p w14:paraId="5F518E5C" w14:textId="77777777" w:rsidR="00794CED" w:rsidRPr="00866F20" w:rsidRDefault="00794CED" w:rsidP="00794CED">
      <w:pPr>
        <w:pStyle w:val="1"/>
        <w:rPr>
          <w:sz w:val="28"/>
          <w:szCs w:val="28"/>
        </w:rPr>
      </w:pPr>
    </w:p>
    <w:p w14:paraId="56CF5AC1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>Иерархическая структура кодификатора выстраивается путем перетаскивания подчиненной записи на родительскую в информационной панели.</w:t>
      </w:r>
    </w:p>
    <w:p w14:paraId="6BD97733" w14:textId="77777777" w:rsidR="00794CED" w:rsidRPr="00794CED" w:rsidRDefault="00794CED" w:rsidP="00794CED">
      <w:pPr>
        <w:pStyle w:val="1"/>
        <w:rPr>
          <w:sz w:val="28"/>
          <w:szCs w:val="28"/>
        </w:rPr>
      </w:pPr>
    </w:p>
    <w:p w14:paraId="10BEDE9C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51" w:name="_Toc447798090"/>
      <w:r w:rsidRPr="00794CED">
        <w:rPr>
          <w:rFonts w:ascii="Times New Roman" w:hAnsi="Times New Roman" w:cs="Times New Roman"/>
          <w:color w:val="auto"/>
          <w:sz w:val="28"/>
          <w:szCs w:val="28"/>
        </w:rPr>
        <w:t>Ведение реестров организаций</w:t>
      </w:r>
      <w:bookmarkStart w:id="52" w:name="_Toc446953141"/>
      <w:r w:rsidRPr="00794CED">
        <w:rPr>
          <w:rFonts w:ascii="Times New Roman" w:hAnsi="Times New Roman" w:cs="Times New Roman"/>
          <w:color w:val="auto"/>
          <w:sz w:val="28"/>
          <w:szCs w:val="28"/>
        </w:rPr>
        <w:t xml:space="preserve"> системы образования</w:t>
      </w:r>
      <w:bookmarkEnd w:id="51"/>
    </w:p>
    <w:bookmarkEnd w:id="52"/>
    <w:p w14:paraId="056EBC8D" w14:textId="77777777" w:rsidR="00794CED" w:rsidRPr="00866F20" w:rsidRDefault="00794CED" w:rsidP="00794CED">
      <w:pPr>
        <w:pStyle w:val="Heading2"/>
        <w:ind w:left="851"/>
      </w:pPr>
    </w:p>
    <w:p w14:paraId="04441158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>Принцип ведения реестра органов управления образования и реестра образовательных организаций практически одинаков с тем отличием, что образовательные организации подчиняются одному из существующих МОУО.</w:t>
      </w:r>
    </w:p>
    <w:p w14:paraId="4259FF36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>Рассмотрим редактирование данных в Системе на примере реестра образовательных организаций.</w:t>
      </w:r>
    </w:p>
    <w:p w14:paraId="11A094D6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>К операциям, связанных с ведением реестра образовательных организаций, относятся:</w:t>
      </w:r>
    </w:p>
    <w:p w14:paraId="587A7D87" w14:textId="77777777" w:rsidR="00794CED" w:rsidRPr="00866F20" w:rsidRDefault="00794CED" w:rsidP="00794CED">
      <w:pPr>
        <w:numPr>
          <w:ilvl w:val="0"/>
          <w:numId w:val="12"/>
        </w:numPr>
        <w:rPr>
          <w:sz w:val="28"/>
          <w:szCs w:val="28"/>
        </w:rPr>
      </w:pPr>
      <w:bookmarkStart w:id="53" w:name="_Toc439059941"/>
      <w:r w:rsidRPr="00866F20">
        <w:rPr>
          <w:sz w:val="28"/>
          <w:szCs w:val="28"/>
        </w:rPr>
        <w:t>Добавление новой образовательной организации.</w:t>
      </w:r>
      <w:bookmarkEnd w:id="53"/>
    </w:p>
    <w:p w14:paraId="6E2E8F30" w14:textId="77777777" w:rsidR="00794CED" w:rsidRDefault="00794CED" w:rsidP="00794CED">
      <w:pPr>
        <w:numPr>
          <w:ilvl w:val="0"/>
          <w:numId w:val="12"/>
        </w:numPr>
        <w:rPr>
          <w:sz w:val="28"/>
          <w:szCs w:val="28"/>
        </w:rPr>
      </w:pPr>
      <w:r w:rsidRPr="00866F20">
        <w:rPr>
          <w:sz w:val="28"/>
          <w:szCs w:val="28"/>
        </w:rPr>
        <w:t>Редактирование сведений об организации, уже внесенной в реестр</w:t>
      </w:r>
    </w:p>
    <w:p w14:paraId="0B381AE7" w14:textId="77777777" w:rsidR="00794CED" w:rsidRPr="00866F20" w:rsidRDefault="00794CED" w:rsidP="00794CED">
      <w:pPr>
        <w:ind w:left="720"/>
        <w:rPr>
          <w:sz w:val="28"/>
          <w:szCs w:val="28"/>
        </w:rPr>
      </w:pPr>
    </w:p>
    <w:p w14:paraId="026CCA24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54" w:name="_Toc447798091"/>
      <w:r w:rsidRPr="00794CED">
        <w:rPr>
          <w:rFonts w:ascii="Times New Roman" w:hAnsi="Times New Roman" w:cs="Times New Roman"/>
          <w:color w:val="auto"/>
          <w:sz w:val="28"/>
          <w:szCs w:val="28"/>
        </w:rPr>
        <w:t>Добавление новой образовательной организации</w:t>
      </w:r>
      <w:bookmarkEnd w:id="54"/>
    </w:p>
    <w:p w14:paraId="22937FBA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 xml:space="preserve">Для добавления образовательной организации в реестр образовательных организаций необходимо выбрать таблицу </w:t>
      </w:r>
      <w:r w:rsidRPr="00866F20">
        <w:rPr>
          <w:i/>
          <w:sz w:val="28"/>
          <w:szCs w:val="28"/>
        </w:rPr>
        <w:t>Реестр учреждений системы образования</w:t>
      </w:r>
      <w:r w:rsidRPr="00866F20">
        <w:rPr>
          <w:sz w:val="28"/>
          <w:szCs w:val="28"/>
        </w:rPr>
        <w:t xml:space="preserve"> и нажать кнопку </w:t>
      </w:r>
      <w:r w:rsidRPr="00866F20">
        <w:rPr>
          <w:i/>
          <w:sz w:val="28"/>
          <w:szCs w:val="28"/>
        </w:rPr>
        <w:t>+Добавить</w:t>
      </w:r>
      <w:r w:rsidRPr="00866F20">
        <w:rPr>
          <w:sz w:val="28"/>
          <w:szCs w:val="28"/>
        </w:rPr>
        <w:t xml:space="preserve">. Затем в таблице, содержащей редактируемые поля части экрана (см. рисунок 8) </w:t>
      </w:r>
      <w:r w:rsidRPr="00866F20">
        <w:rPr>
          <w:sz w:val="28"/>
          <w:szCs w:val="28"/>
        </w:rPr>
        <w:lastRenderedPageBreak/>
        <w:t>необходимо заполнить сведения об образовательной организации. При этом, жирными текстом выделены поля, обязательные для заполнения. В том случае, если эти поля не заполнены, то при попытке сохранения данных Система выдаст соответствующее предупреждение.</w:t>
      </w:r>
    </w:p>
    <w:p w14:paraId="0F97C257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 xml:space="preserve">После внесения сведений, под заполняемыми полями необходимо нажать кнопку </w:t>
      </w:r>
      <w:r w:rsidRPr="00866F20">
        <w:rPr>
          <w:i/>
          <w:sz w:val="28"/>
          <w:szCs w:val="28"/>
        </w:rPr>
        <w:t>Сохранить</w:t>
      </w:r>
      <w:r w:rsidRPr="00866F20">
        <w:rPr>
          <w:sz w:val="28"/>
          <w:szCs w:val="28"/>
        </w:rPr>
        <w:t xml:space="preserve">. В том случае, если в процессе работы выяснилось, что добавлять новую запись не требуется, воспользуйтесь кнопкой </w:t>
      </w:r>
      <w:r w:rsidRPr="00866F20">
        <w:rPr>
          <w:i/>
          <w:sz w:val="28"/>
          <w:szCs w:val="28"/>
        </w:rPr>
        <w:t>Отменить</w:t>
      </w:r>
      <w:r w:rsidRPr="00866F20">
        <w:rPr>
          <w:sz w:val="28"/>
          <w:szCs w:val="28"/>
        </w:rPr>
        <w:t>. При нажатии этой кнопки в случае редактирования уже существующей записи, она вернется к последнему сохраненному состоянию.</w:t>
      </w:r>
    </w:p>
    <w:p w14:paraId="4C073DD3" w14:textId="77777777" w:rsidR="00794CED" w:rsidRPr="00794CED" w:rsidRDefault="00794CED" w:rsidP="00794CED">
      <w:pPr>
        <w:pStyle w:val="1"/>
        <w:rPr>
          <w:sz w:val="28"/>
          <w:szCs w:val="28"/>
        </w:rPr>
      </w:pPr>
    </w:p>
    <w:p w14:paraId="4CDBA6A9" w14:textId="77777777" w:rsidR="00794CED" w:rsidRPr="00866F20" w:rsidRDefault="00794CED" w:rsidP="00794CED">
      <w:pPr>
        <w:keepNext/>
        <w:rPr>
          <w:sz w:val="28"/>
          <w:szCs w:val="28"/>
        </w:rPr>
      </w:pPr>
      <w:bookmarkStart w:id="55" w:name="_Toc439059942"/>
      <w:r w:rsidRPr="00866F20">
        <w:rPr>
          <w:noProof/>
          <w:sz w:val="28"/>
          <w:szCs w:val="28"/>
          <w:lang w:val="en-US" w:eastAsia="en-US"/>
        </w:rPr>
        <w:drawing>
          <wp:inline distT="0" distB="0" distL="0" distR="0" wp14:anchorId="508C21AE" wp14:editId="2AF4E99A">
            <wp:extent cx="5724525" cy="2733675"/>
            <wp:effectExtent l="19050" t="19050" r="28575" b="28575"/>
            <wp:docPr id="12" name="Рисунок 12" descr="Реестр ОО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естр ОО (2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1958786" w14:textId="77777777" w:rsidR="00794CED" w:rsidRPr="002F5A38" w:rsidRDefault="00794CED" w:rsidP="00794CED">
      <w:pPr>
        <w:pStyle w:val="Caption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 xml:space="preserve">Рисунок </w:t>
      </w:r>
      <w:r w:rsidRPr="002F5A38">
        <w:rPr>
          <w:b w:val="0"/>
          <w:sz w:val="28"/>
          <w:szCs w:val="28"/>
        </w:rPr>
        <w:fldChar w:fldCharType="begin"/>
      </w:r>
      <w:r w:rsidRPr="002F5A38">
        <w:rPr>
          <w:b w:val="0"/>
          <w:sz w:val="28"/>
          <w:szCs w:val="28"/>
        </w:rPr>
        <w:instrText xml:space="preserve"> SEQ Рисунок \* ARABIC </w:instrText>
      </w:r>
      <w:r w:rsidRPr="002F5A38">
        <w:rPr>
          <w:b w:val="0"/>
          <w:sz w:val="28"/>
          <w:szCs w:val="28"/>
        </w:rPr>
        <w:fldChar w:fldCharType="separate"/>
      </w:r>
      <w:r w:rsidRPr="002F5A38">
        <w:rPr>
          <w:b w:val="0"/>
          <w:noProof/>
          <w:sz w:val="28"/>
          <w:szCs w:val="28"/>
        </w:rPr>
        <w:t>8</w:t>
      </w:r>
      <w:r w:rsidRPr="002F5A38">
        <w:rPr>
          <w:b w:val="0"/>
          <w:sz w:val="28"/>
          <w:szCs w:val="28"/>
        </w:rPr>
        <w:fldChar w:fldCharType="end"/>
      </w:r>
      <w:r w:rsidRPr="002F5A38">
        <w:rPr>
          <w:b w:val="0"/>
          <w:sz w:val="28"/>
          <w:szCs w:val="28"/>
        </w:rPr>
        <w:t>. Создание записей в Реестре учреждений системы образования</w:t>
      </w:r>
    </w:p>
    <w:p w14:paraId="007CE943" w14:textId="77777777" w:rsidR="00794CED" w:rsidRPr="00866F20" w:rsidRDefault="00794CED" w:rsidP="00794CED">
      <w:pPr>
        <w:rPr>
          <w:sz w:val="28"/>
          <w:szCs w:val="28"/>
        </w:rPr>
      </w:pPr>
    </w:p>
    <w:p w14:paraId="530D710D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56" w:name="_Toc447798092"/>
      <w:r w:rsidRPr="00794CED">
        <w:rPr>
          <w:rFonts w:ascii="Times New Roman" w:hAnsi="Times New Roman" w:cs="Times New Roman"/>
          <w:color w:val="auto"/>
          <w:sz w:val="28"/>
          <w:szCs w:val="28"/>
        </w:rPr>
        <w:t>Редактирование сведений об организации, уже внесенной в реестр</w:t>
      </w:r>
      <w:bookmarkEnd w:id="55"/>
      <w:bookmarkEnd w:id="56"/>
    </w:p>
    <w:p w14:paraId="45B6E507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 xml:space="preserve">Для редактирования сведений об уже существующей в Системе образовательной организации необходимо выбрать в дереве таблиц таблицу </w:t>
      </w:r>
      <w:r w:rsidRPr="00866F20">
        <w:rPr>
          <w:i/>
          <w:sz w:val="28"/>
          <w:szCs w:val="28"/>
        </w:rPr>
        <w:t xml:space="preserve">Реестр учреждений системы образования </w:t>
      </w:r>
      <w:r w:rsidRPr="00866F20">
        <w:rPr>
          <w:sz w:val="28"/>
          <w:szCs w:val="28"/>
        </w:rPr>
        <w:t>(см. рисунок 9).</w:t>
      </w:r>
    </w:p>
    <w:p w14:paraId="147D12AA" w14:textId="77777777" w:rsidR="00794CED" w:rsidRPr="00866F20" w:rsidRDefault="00794CED" w:rsidP="00794CED">
      <w:pPr>
        <w:pStyle w:val="1"/>
        <w:keepNext/>
        <w:ind w:firstLine="0"/>
        <w:rPr>
          <w:sz w:val="28"/>
          <w:szCs w:val="28"/>
        </w:rPr>
      </w:pPr>
      <w:r w:rsidRPr="00866F20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10B2872C" wp14:editId="2BF86EBD">
            <wp:extent cx="5724525" cy="2686050"/>
            <wp:effectExtent l="19050" t="19050" r="28575" b="19050"/>
            <wp:docPr id="11" name="Рисунок 11" descr="2016-03-25 17-17-32 АИС ДИТ  Модуль администратора – Chromo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6-03-25 17-17-32 АИС ДИТ  Модуль администратора – Chromodo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860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D41C46C" w14:textId="77777777" w:rsidR="00794CED" w:rsidRPr="002F5A38" w:rsidRDefault="00794CED" w:rsidP="00794CED">
      <w:pPr>
        <w:pStyle w:val="Caption"/>
        <w:jc w:val="both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 xml:space="preserve">Рисунок </w:t>
      </w:r>
      <w:r w:rsidRPr="002F5A38">
        <w:rPr>
          <w:b w:val="0"/>
          <w:sz w:val="28"/>
          <w:szCs w:val="28"/>
        </w:rPr>
        <w:fldChar w:fldCharType="begin"/>
      </w:r>
      <w:r w:rsidRPr="002F5A38">
        <w:rPr>
          <w:b w:val="0"/>
          <w:sz w:val="28"/>
          <w:szCs w:val="28"/>
        </w:rPr>
        <w:instrText xml:space="preserve"> SEQ Рисунок \* ARABIC </w:instrText>
      </w:r>
      <w:r w:rsidRPr="002F5A38">
        <w:rPr>
          <w:b w:val="0"/>
          <w:sz w:val="28"/>
          <w:szCs w:val="28"/>
        </w:rPr>
        <w:fldChar w:fldCharType="separate"/>
      </w:r>
      <w:r w:rsidRPr="002F5A38">
        <w:rPr>
          <w:b w:val="0"/>
          <w:noProof/>
          <w:sz w:val="28"/>
          <w:szCs w:val="28"/>
        </w:rPr>
        <w:t>9</w:t>
      </w:r>
      <w:r w:rsidRPr="002F5A38">
        <w:rPr>
          <w:b w:val="0"/>
          <w:sz w:val="28"/>
          <w:szCs w:val="28"/>
        </w:rPr>
        <w:fldChar w:fldCharType="end"/>
      </w:r>
      <w:r w:rsidRPr="002F5A38">
        <w:rPr>
          <w:b w:val="0"/>
          <w:sz w:val="28"/>
          <w:szCs w:val="28"/>
        </w:rPr>
        <w:t>. Редактирование записей в Реестре учреждений системы образования</w:t>
      </w:r>
    </w:p>
    <w:p w14:paraId="7F1933B4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 xml:space="preserve">В окне со списком записей, выберите необходимую запись, содержащую сведения об образовательной организации. Так как в таблице </w:t>
      </w:r>
      <w:r w:rsidRPr="00866F20">
        <w:rPr>
          <w:i/>
          <w:sz w:val="28"/>
          <w:szCs w:val="28"/>
        </w:rPr>
        <w:t>Реестр учреждений системы образования</w:t>
      </w:r>
      <w:r w:rsidRPr="00866F20">
        <w:rPr>
          <w:sz w:val="28"/>
          <w:szCs w:val="28"/>
        </w:rPr>
        <w:t xml:space="preserve"> содержатся записи о большом количестве учреждений, для ускорения и удобства поиска рекомендуется использовать фильтры.</w:t>
      </w:r>
    </w:p>
    <w:p w14:paraId="04E183BE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>При работе в онлайн версии воспользуйтесь панелью Поиск. В случае работы с автономным модулем нажмите на пиктограмму строки фильтра (см. рисунок).</w:t>
      </w:r>
    </w:p>
    <w:p w14:paraId="5A87D388" w14:textId="77777777" w:rsidR="00794CED" w:rsidRPr="00866F20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>После того, как найдена необходимая запись, выберите ее левой кнопкой мыши. В окне редактируемых полей появятся данные, относящиеся к выбранной записи. Убедитесь в том, что запись выбрана правильно (содержимое полей соответствует ожидаемым) и приступите к редактированию данных.</w:t>
      </w:r>
    </w:p>
    <w:p w14:paraId="27CAFB7F" w14:textId="77777777" w:rsidR="00794CED" w:rsidRDefault="00794CED" w:rsidP="00794CED">
      <w:pPr>
        <w:pStyle w:val="1"/>
        <w:rPr>
          <w:sz w:val="28"/>
          <w:szCs w:val="28"/>
        </w:rPr>
      </w:pPr>
      <w:r w:rsidRPr="00866F20">
        <w:rPr>
          <w:sz w:val="28"/>
          <w:szCs w:val="28"/>
        </w:rPr>
        <w:t xml:space="preserve">После окончания редактирования нажмите кнопку Сохранить. </w:t>
      </w:r>
    </w:p>
    <w:p w14:paraId="311F10FA" w14:textId="77777777" w:rsidR="00794CED" w:rsidRDefault="00794CED" w:rsidP="00794CED">
      <w:pPr>
        <w:pStyle w:val="1"/>
        <w:rPr>
          <w:sz w:val="28"/>
          <w:szCs w:val="28"/>
        </w:rPr>
      </w:pPr>
    </w:p>
    <w:p w14:paraId="0FDB187F" w14:textId="77777777" w:rsidR="00794CED" w:rsidRPr="00866F20" w:rsidRDefault="00794CED" w:rsidP="00794CED">
      <w:pPr>
        <w:pStyle w:val="1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94CED" w:rsidRPr="00866F20" w14:paraId="4719E07C" w14:textId="77777777" w:rsidTr="00325FBB">
        <w:tc>
          <w:tcPr>
            <w:tcW w:w="9854" w:type="dxa"/>
            <w:shd w:val="clear" w:color="auto" w:fill="C00000"/>
          </w:tcPr>
          <w:p w14:paraId="63477329" w14:textId="77777777" w:rsidR="00794CED" w:rsidRPr="00866F20" w:rsidRDefault="00794CED" w:rsidP="00325FBB">
            <w:pPr>
              <w:pStyle w:val="1"/>
              <w:ind w:firstLine="0"/>
              <w:jc w:val="center"/>
              <w:rPr>
                <w:sz w:val="28"/>
                <w:szCs w:val="28"/>
              </w:rPr>
            </w:pPr>
            <w:r w:rsidRPr="00866F20">
              <w:rPr>
                <w:sz w:val="28"/>
                <w:szCs w:val="28"/>
              </w:rPr>
              <w:t>Внимание!</w:t>
            </w:r>
          </w:p>
        </w:tc>
      </w:tr>
      <w:tr w:rsidR="00794CED" w:rsidRPr="00866F20" w14:paraId="2B824474" w14:textId="77777777" w:rsidTr="00325FBB">
        <w:tc>
          <w:tcPr>
            <w:tcW w:w="9854" w:type="dxa"/>
            <w:shd w:val="clear" w:color="auto" w:fill="FFFF00"/>
          </w:tcPr>
          <w:p w14:paraId="46C5C0CD" w14:textId="77777777" w:rsidR="00794CED" w:rsidRPr="00866F20" w:rsidRDefault="00794CED" w:rsidP="00325FBB">
            <w:pPr>
              <w:pStyle w:val="1"/>
              <w:ind w:firstLine="0"/>
              <w:rPr>
                <w:sz w:val="28"/>
                <w:szCs w:val="28"/>
              </w:rPr>
            </w:pPr>
            <w:r w:rsidRPr="00866F20">
              <w:rPr>
                <w:sz w:val="28"/>
                <w:szCs w:val="28"/>
              </w:rPr>
              <w:t xml:space="preserve">В случае переименования, например, образовательной организации или </w:t>
            </w:r>
            <w:r w:rsidRPr="00866F20">
              <w:rPr>
                <w:sz w:val="28"/>
                <w:szCs w:val="28"/>
              </w:rPr>
              <w:lastRenderedPageBreak/>
              <w:t>органа исполнительной власти, рекомендуется не создавать новую запись, а отредактировать уже существующую, так как в этом случае не потребуется внесения данных заново.</w:t>
            </w:r>
          </w:p>
        </w:tc>
      </w:tr>
    </w:tbl>
    <w:p w14:paraId="3F88D0A9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</w:p>
    <w:p w14:paraId="7EB9B7E9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57" w:name="_Toc447798093"/>
      <w:r w:rsidRPr="00794CED">
        <w:rPr>
          <w:rFonts w:ascii="Times New Roman" w:hAnsi="Times New Roman" w:cs="Times New Roman"/>
          <w:color w:val="auto"/>
          <w:sz w:val="28"/>
          <w:szCs w:val="28"/>
        </w:rPr>
        <w:t>Управление учетными записями пользователей</w:t>
      </w:r>
      <w:bookmarkEnd w:id="57"/>
    </w:p>
    <w:p w14:paraId="35D161A7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</w:p>
    <w:p w14:paraId="3C9C0ED2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Управление учетными записями пользователей осуществляется в компоненте системы «Узел взаимодействия», который доступен по адресу </w:t>
      </w:r>
      <w:hyperlink r:id="rId18" w:history="1">
        <w:r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http</w:t>
        </w:r>
        <w:r w:rsidRPr="00866F20">
          <w:rPr>
            <w:rStyle w:val="Hyperlink"/>
            <w:rFonts w:eastAsiaTheme="majorEastAsia"/>
            <w:color w:val="auto"/>
            <w:sz w:val="28"/>
            <w:szCs w:val="28"/>
          </w:rPr>
          <w:t>://</w:t>
        </w:r>
        <w:r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node</w:t>
        </w:r>
        <w:r w:rsidRPr="00866F20">
          <w:rPr>
            <w:rStyle w:val="Hyperlink"/>
            <w:rFonts w:eastAsiaTheme="majorEastAsia"/>
            <w:color w:val="auto"/>
            <w:sz w:val="28"/>
            <w:szCs w:val="28"/>
          </w:rPr>
          <w:t>.</w:t>
        </w:r>
        <w:proofErr w:type="spellStart"/>
        <w:r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edu</w:t>
        </w:r>
        <w:proofErr w:type="spellEnd"/>
        <w:r w:rsidRPr="00866F20">
          <w:rPr>
            <w:rStyle w:val="Hyperlink"/>
            <w:rFonts w:eastAsiaTheme="majorEastAsia"/>
            <w:color w:val="auto"/>
            <w:sz w:val="28"/>
            <w:szCs w:val="28"/>
          </w:rPr>
          <w:t>-</w:t>
        </w:r>
        <w:r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soft</w:t>
        </w:r>
        <w:r w:rsidRPr="00866F20">
          <w:rPr>
            <w:rStyle w:val="Hyperlink"/>
            <w:rFonts w:eastAsiaTheme="majorEastAsia"/>
            <w:color w:val="auto"/>
            <w:sz w:val="28"/>
            <w:szCs w:val="28"/>
          </w:rPr>
          <w:t>.</w:t>
        </w:r>
        <w:proofErr w:type="spellStart"/>
        <w:r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866F20">
        <w:rPr>
          <w:color w:val="auto"/>
          <w:sz w:val="28"/>
          <w:szCs w:val="28"/>
        </w:rPr>
        <w:t xml:space="preserve">. </w:t>
      </w:r>
    </w:p>
    <w:p w14:paraId="49F16F3F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После авторизации следует выбрать в меню Операций раздел «Пользователи»</w:t>
      </w:r>
      <w:r w:rsidR="002F5A38">
        <w:rPr>
          <w:color w:val="auto"/>
          <w:sz w:val="28"/>
          <w:szCs w:val="28"/>
        </w:rPr>
        <w:t xml:space="preserve"> (см. рисунок 10</w:t>
      </w:r>
      <w:r w:rsidR="002F5A38" w:rsidRPr="002F5A38">
        <w:rPr>
          <w:color w:val="auto"/>
          <w:sz w:val="28"/>
          <w:szCs w:val="28"/>
        </w:rPr>
        <w:t>).</w:t>
      </w:r>
    </w:p>
    <w:p w14:paraId="4E459F60" w14:textId="77777777" w:rsidR="00794CED" w:rsidRPr="00866F20" w:rsidRDefault="00794CED" w:rsidP="00794CED">
      <w:pPr>
        <w:pStyle w:val="a"/>
        <w:ind w:firstLine="284"/>
        <w:rPr>
          <w:noProof/>
          <w:color w:val="auto"/>
          <w:sz w:val="28"/>
          <w:szCs w:val="28"/>
        </w:rPr>
      </w:pPr>
      <w:r w:rsidRPr="00866F20">
        <w:rPr>
          <w:noProof/>
          <w:color w:val="auto"/>
          <w:sz w:val="28"/>
          <w:szCs w:val="28"/>
          <w:lang w:val="en-US" w:eastAsia="en-US"/>
        </w:rPr>
        <w:drawing>
          <wp:inline distT="0" distB="0" distL="0" distR="0" wp14:anchorId="74BD14A2" wp14:editId="14CD921A">
            <wp:extent cx="5381625" cy="18002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FF765" w14:textId="77777777" w:rsidR="00794CED" w:rsidRPr="002F5A38" w:rsidRDefault="00794CED" w:rsidP="00794CED">
      <w:pPr>
        <w:pStyle w:val="Caption"/>
        <w:jc w:val="both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>Рисунок 10. Раздел для управления учетными записями пользователей</w:t>
      </w:r>
    </w:p>
    <w:p w14:paraId="79C2CF81" w14:textId="77777777" w:rsidR="00794CED" w:rsidRPr="00866F20" w:rsidRDefault="00794CED" w:rsidP="00794CED">
      <w:pPr>
        <w:pStyle w:val="a"/>
        <w:rPr>
          <w:b/>
          <w:color w:val="auto"/>
          <w:sz w:val="28"/>
          <w:szCs w:val="28"/>
        </w:rPr>
      </w:pPr>
    </w:p>
    <w:p w14:paraId="419F84B2" w14:textId="77777777" w:rsidR="00794CED" w:rsidRPr="002C2C7C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58" w:name="_Toc447798094"/>
      <w:r w:rsidRPr="002C2C7C">
        <w:rPr>
          <w:rFonts w:ascii="Times New Roman" w:hAnsi="Times New Roman" w:cs="Times New Roman"/>
          <w:color w:val="auto"/>
          <w:sz w:val="28"/>
          <w:szCs w:val="28"/>
        </w:rPr>
        <w:t>Создание учетной записи пользователя</w:t>
      </w:r>
      <w:bookmarkEnd w:id="58"/>
    </w:p>
    <w:p w14:paraId="1FB26BD2" w14:textId="77777777" w:rsidR="00794CED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Для создания новой учетной записи следует в разделе Пользователе в верхнем меню выбрать пункт </w:t>
      </w:r>
      <w:r w:rsidRPr="00866F20">
        <w:rPr>
          <w:i/>
          <w:color w:val="auto"/>
          <w:sz w:val="28"/>
          <w:szCs w:val="28"/>
        </w:rPr>
        <w:t>Создать</w:t>
      </w:r>
      <w:r w:rsidR="002F5A38">
        <w:rPr>
          <w:color w:val="auto"/>
          <w:sz w:val="28"/>
          <w:szCs w:val="28"/>
        </w:rPr>
        <w:t xml:space="preserve"> (см. рисунок 11</w:t>
      </w:r>
      <w:r w:rsidR="002F5A38" w:rsidRPr="002F5A38">
        <w:rPr>
          <w:color w:val="auto"/>
          <w:sz w:val="28"/>
          <w:szCs w:val="28"/>
        </w:rPr>
        <w:t>).</w:t>
      </w:r>
    </w:p>
    <w:p w14:paraId="1ADF11E3" w14:textId="77777777" w:rsidR="002C2C7C" w:rsidRPr="00866F20" w:rsidRDefault="002C2C7C" w:rsidP="00794CED">
      <w:pPr>
        <w:pStyle w:val="a"/>
        <w:rPr>
          <w:color w:val="auto"/>
          <w:sz w:val="28"/>
          <w:szCs w:val="28"/>
        </w:rPr>
      </w:pPr>
    </w:p>
    <w:p w14:paraId="7ABDE696" w14:textId="77777777" w:rsidR="00794CED" w:rsidRPr="00866F20" w:rsidRDefault="00794CED" w:rsidP="00794CED">
      <w:pPr>
        <w:pStyle w:val="a"/>
        <w:ind w:firstLine="0"/>
        <w:rPr>
          <w:noProof/>
          <w:color w:val="auto"/>
          <w:sz w:val="28"/>
          <w:szCs w:val="28"/>
        </w:rPr>
      </w:pPr>
      <w:r w:rsidRPr="00866F20">
        <w:rPr>
          <w:noProof/>
          <w:color w:val="auto"/>
          <w:sz w:val="28"/>
          <w:szCs w:val="28"/>
          <w:lang w:val="en-US" w:eastAsia="en-US"/>
        </w:rPr>
        <w:drawing>
          <wp:inline distT="0" distB="0" distL="0" distR="0" wp14:anchorId="2D6A9DAD" wp14:editId="6E2FD275">
            <wp:extent cx="5762625" cy="18002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40060" w14:textId="77777777" w:rsidR="00794CED" w:rsidRPr="002F5A38" w:rsidRDefault="00794CED" w:rsidP="00794CED">
      <w:pPr>
        <w:pStyle w:val="Caption"/>
        <w:jc w:val="both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lastRenderedPageBreak/>
        <w:t>Рисунок 11. Раздел для управления учетными записями пользователей</w:t>
      </w:r>
    </w:p>
    <w:p w14:paraId="65CF54B0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Затем заполнить данные о пользователе и нажать кнопку </w:t>
      </w:r>
      <w:r w:rsidRPr="00866F20">
        <w:rPr>
          <w:i/>
          <w:color w:val="auto"/>
          <w:sz w:val="28"/>
          <w:szCs w:val="28"/>
        </w:rPr>
        <w:t>Создать</w:t>
      </w:r>
      <w:r w:rsidRPr="00866F20">
        <w:rPr>
          <w:color w:val="auto"/>
          <w:sz w:val="28"/>
          <w:szCs w:val="28"/>
        </w:rPr>
        <w:t>.</w:t>
      </w:r>
    </w:p>
    <w:p w14:paraId="5DF0E0C4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Отметим, что созданный пользователь не может работать с системой до тех пор, пока ему не будет назначена системная роль, определяющая права при работе с системой. </w:t>
      </w:r>
    </w:p>
    <w:p w14:paraId="7CEBB091" w14:textId="77777777" w:rsidR="00794CED" w:rsidRPr="00866F20" w:rsidRDefault="00794CED" w:rsidP="00794CED">
      <w:pPr>
        <w:pStyle w:val="a"/>
        <w:rPr>
          <w:b/>
          <w:color w:val="auto"/>
          <w:sz w:val="28"/>
          <w:szCs w:val="28"/>
        </w:rPr>
      </w:pPr>
    </w:p>
    <w:p w14:paraId="78E1A40E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59" w:name="_Toc447798095"/>
      <w:r w:rsidRPr="00794CED">
        <w:rPr>
          <w:rFonts w:ascii="Times New Roman" w:hAnsi="Times New Roman" w:cs="Times New Roman"/>
          <w:color w:val="auto"/>
          <w:sz w:val="28"/>
          <w:szCs w:val="28"/>
        </w:rPr>
        <w:t>Редактирование учетной записи пользователя</w:t>
      </w:r>
      <w:bookmarkEnd w:id="59"/>
    </w:p>
    <w:p w14:paraId="035FB72F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При редактировании учетной записи основная сложность состоит в необходимости найти нужную запись. Для поиска рекомендуется использовать поиск средствами браузера: для этого на странице со списком пользователей (см рисунок 11) следует нажать сочетание </w:t>
      </w:r>
      <w:r w:rsidRPr="00866F20">
        <w:rPr>
          <w:color w:val="auto"/>
          <w:sz w:val="28"/>
          <w:szCs w:val="28"/>
          <w:lang w:val="en-US"/>
        </w:rPr>
        <w:t>Ctrl</w:t>
      </w:r>
      <w:r w:rsidRPr="00866F20">
        <w:rPr>
          <w:color w:val="auto"/>
          <w:sz w:val="28"/>
          <w:szCs w:val="28"/>
        </w:rPr>
        <w:t>+</w:t>
      </w:r>
      <w:r w:rsidRPr="00866F20">
        <w:rPr>
          <w:color w:val="auto"/>
          <w:sz w:val="28"/>
          <w:szCs w:val="28"/>
          <w:lang w:val="en-US"/>
        </w:rPr>
        <w:t>F</w:t>
      </w:r>
      <w:r w:rsidRPr="00866F20">
        <w:rPr>
          <w:color w:val="auto"/>
          <w:sz w:val="28"/>
          <w:szCs w:val="28"/>
        </w:rPr>
        <w:t xml:space="preserve"> и ввести часть логина или имени пользователя. </w:t>
      </w:r>
    </w:p>
    <w:p w14:paraId="0A033090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Затем следует щелкнуть мышкой по логину найденного пользователя, отредактировать (при необходимости) данные и нажать кнопку </w:t>
      </w:r>
      <w:r w:rsidRPr="00866F20">
        <w:rPr>
          <w:i/>
          <w:color w:val="auto"/>
          <w:sz w:val="28"/>
          <w:szCs w:val="28"/>
        </w:rPr>
        <w:t>Изменить</w:t>
      </w:r>
      <w:r w:rsidRPr="00866F20">
        <w:rPr>
          <w:color w:val="auto"/>
          <w:sz w:val="28"/>
          <w:szCs w:val="28"/>
        </w:rPr>
        <w:t>.</w:t>
      </w:r>
    </w:p>
    <w:p w14:paraId="376AB76A" w14:textId="77777777" w:rsidR="00794CED" w:rsidRPr="00794CED" w:rsidRDefault="00794CED" w:rsidP="00794CED">
      <w:pPr>
        <w:pStyle w:val="a"/>
        <w:rPr>
          <w:b/>
          <w:color w:val="auto"/>
          <w:sz w:val="28"/>
          <w:szCs w:val="28"/>
        </w:rPr>
      </w:pPr>
    </w:p>
    <w:p w14:paraId="140B32B4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60" w:name="_Toc447798096"/>
      <w:r w:rsidRPr="00794CED">
        <w:rPr>
          <w:rFonts w:ascii="Times New Roman" w:hAnsi="Times New Roman" w:cs="Times New Roman"/>
          <w:color w:val="auto"/>
          <w:sz w:val="28"/>
          <w:szCs w:val="28"/>
        </w:rPr>
        <w:t>Удаление учетной записи пользователя</w:t>
      </w:r>
      <w:bookmarkEnd w:id="60"/>
    </w:p>
    <w:p w14:paraId="0CA4EB07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Удаление состоит из:</w:t>
      </w:r>
    </w:p>
    <w:p w14:paraId="2DD91188" w14:textId="77777777" w:rsidR="00794CED" w:rsidRPr="00866F20" w:rsidRDefault="00794CED" w:rsidP="00794CED">
      <w:pPr>
        <w:pStyle w:val="a"/>
        <w:numPr>
          <w:ilvl w:val="0"/>
          <w:numId w:val="16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Поиска нужной записи</w:t>
      </w:r>
    </w:p>
    <w:p w14:paraId="7B826BC3" w14:textId="77777777" w:rsidR="00794CED" w:rsidRPr="00866F20" w:rsidRDefault="00794CED" w:rsidP="00794CED">
      <w:pPr>
        <w:pStyle w:val="a"/>
        <w:numPr>
          <w:ilvl w:val="0"/>
          <w:numId w:val="16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Действий по ее удалению </w:t>
      </w:r>
    </w:p>
    <w:p w14:paraId="556D247B" w14:textId="77777777" w:rsidR="00794CED" w:rsidRPr="00866F20" w:rsidRDefault="00794CED" w:rsidP="00794CED">
      <w:pPr>
        <w:pStyle w:val="a"/>
        <w:ind w:firstLine="709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Для поиска рекомендуется использовать поиск средствами браузера: для этого на странице со списком пользователей (см рисунок 12) следует нажать сочетание </w:t>
      </w:r>
      <w:r w:rsidRPr="00866F20">
        <w:rPr>
          <w:color w:val="auto"/>
          <w:sz w:val="28"/>
          <w:szCs w:val="28"/>
          <w:lang w:val="en-US"/>
        </w:rPr>
        <w:t>Ctrl</w:t>
      </w:r>
      <w:r w:rsidRPr="00866F20">
        <w:rPr>
          <w:color w:val="auto"/>
          <w:sz w:val="28"/>
          <w:szCs w:val="28"/>
        </w:rPr>
        <w:t>+</w:t>
      </w:r>
      <w:r w:rsidRPr="00866F20">
        <w:rPr>
          <w:color w:val="auto"/>
          <w:sz w:val="28"/>
          <w:szCs w:val="28"/>
          <w:lang w:val="en-US"/>
        </w:rPr>
        <w:t>F</w:t>
      </w:r>
      <w:r w:rsidRPr="00866F20">
        <w:rPr>
          <w:color w:val="auto"/>
          <w:sz w:val="28"/>
          <w:szCs w:val="28"/>
        </w:rPr>
        <w:t xml:space="preserve"> и ввести часть логина или имени пользователя.</w:t>
      </w:r>
    </w:p>
    <w:p w14:paraId="571D5A46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Затем выбрать галочкой запись и щелкнуть в меню сверху пункт </w:t>
      </w:r>
      <w:r w:rsidRPr="00866F20">
        <w:rPr>
          <w:i/>
          <w:color w:val="auto"/>
          <w:sz w:val="28"/>
          <w:szCs w:val="28"/>
        </w:rPr>
        <w:t>Удалить</w:t>
      </w:r>
      <w:r w:rsidRPr="00866F20">
        <w:rPr>
          <w:color w:val="auto"/>
          <w:sz w:val="28"/>
          <w:szCs w:val="28"/>
        </w:rPr>
        <w:t xml:space="preserve"> (см рисунок 12).</w:t>
      </w:r>
    </w:p>
    <w:p w14:paraId="1C1D163C" w14:textId="77777777" w:rsidR="00794CED" w:rsidRPr="00866F20" w:rsidRDefault="00794CED" w:rsidP="00794CED">
      <w:pPr>
        <w:pStyle w:val="a"/>
        <w:ind w:firstLine="0"/>
        <w:rPr>
          <w:noProof/>
          <w:color w:val="auto"/>
          <w:sz w:val="28"/>
          <w:szCs w:val="28"/>
        </w:rPr>
      </w:pPr>
      <w:r w:rsidRPr="00866F20">
        <w:rPr>
          <w:noProof/>
          <w:color w:val="auto"/>
          <w:sz w:val="28"/>
          <w:szCs w:val="28"/>
          <w:lang w:val="en-US" w:eastAsia="en-US"/>
        </w:rPr>
        <w:lastRenderedPageBreak/>
        <w:drawing>
          <wp:inline distT="0" distB="0" distL="0" distR="0" wp14:anchorId="3BA9BFD3" wp14:editId="7A30DC16">
            <wp:extent cx="6115050" cy="20669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AB75E" w14:textId="77777777" w:rsidR="00794CED" w:rsidRPr="002F5A38" w:rsidRDefault="00794CED" w:rsidP="00794CED">
      <w:pPr>
        <w:pStyle w:val="Caption"/>
        <w:jc w:val="both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>Рисунок 12. Иллюстрация действий по удалению пользователя</w:t>
      </w:r>
    </w:p>
    <w:p w14:paraId="21895423" w14:textId="77777777" w:rsidR="00794CED" w:rsidRPr="00794CED" w:rsidRDefault="00794CED" w:rsidP="00794CED"/>
    <w:p w14:paraId="2C6D8507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61" w:name="_Toc447798097"/>
      <w:r w:rsidRPr="00794CED">
        <w:rPr>
          <w:rFonts w:ascii="Times New Roman" w:hAnsi="Times New Roman" w:cs="Times New Roman"/>
          <w:color w:val="auto"/>
          <w:sz w:val="28"/>
          <w:szCs w:val="28"/>
        </w:rPr>
        <w:t>Назначение пользователю системной роли</w:t>
      </w:r>
      <w:bookmarkEnd w:id="61"/>
    </w:p>
    <w:p w14:paraId="00952DDF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Системная роль определяет, кем будет пользователь с точки зрения системы. Учащимся или Учителем и т.д. Отметим, что один пользователь может иметь несколько ролей. Так, Учитель может быть одновременно Экспертом Центра оценки качества образования. Сочетание ролей расширяет возможности пользователя по работе с системой.</w:t>
      </w:r>
    </w:p>
    <w:p w14:paraId="760D6CB2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При добавлении пользователю системной роли система выполняет перечень достаточно сложных действий по настройке доступа к функциям системы, заданию границ видимости данных, отчетов. Следует внимательно и осторожно выполнять действия с назначением системных ролей.</w:t>
      </w:r>
    </w:p>
    <w:p w14:paraId="7C0FDAB4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</w:p>
    <w:p w14:paraId="0746224E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Для назначения пользователю системной роли следует: </w:t>
      </w:r>
    </w:p>
    <w:p w14:paraId="289EC801" w14:textId="77777777" w:rsidR="00794CED" w:rsidRPr="00866F20" w:rsidRDefault="00794CED" w:rsidP="00794CED">
      <w:pPr>
        <w:pStyle w:val="a"/>
        <w:numPr>
          <w:ilvl w:val="0"/>
          <w:numId w:val="17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выбрать требуемый Прикладной модуль в списке доступных Прикладных модулей (выбранный модуль обведен красной линией на рисунке 13)</w:t>
      </w:r>
      <w:r w:rsidR="002F5A38">
        <w:rPr>
          <w:color w:val="auto"/>
          <w:sz w:val="28"/>
          <w:szCs w:val="28"/>
        </w:rPr>
        <w:t>.</w:t>
      </w:r>
    </w:p>
    <w:p w14:paraId="6E6B94A5" w14:textId="77777777" w:rsidR="00794CED" w:rsidRPr="00866F20" w:rsidRDefault="00794CED" w:rsidP="00794CED">
      <w:pPr>
        <w:pStyle w:val="a"/>
        <w:ind w:firstLine="0"/>
        <w:rPr>
          <w:color w:val="auto"/>
          <w:sz w:val="28"/>
          <w:szCs w:val="28"/>
        </w:rPr>
      </w:pPr>
      <w:r w:rsidRPr="00866F20">
        <w:rPr>
          <w:noProof/>
          <w:color w:val="auto"/>
          <w:sz w:val="28"/>
          <w:szCs w:val="28"/>
          <w:lang w:val="en-US" w:eastAsia="en-US"/>
        </w:rPr>
        <w:lastRenderedPageBreak/>
        <w:drawing>
          <wp:inline distT="0" distB="0" distL="0" distR="0" wp14:anchorId="3F784169" wp14:editId="03723815">
            <wp:extent cx="5743575" cy="29432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26651" w14:textId="77777777" w:rsidR="00794CED" w:rsidRPr="002F5A38" w:rsidRDefault="00794CED" w:rsidP="00794CED">
      <w:pPr>
        <w:pStyle w:val="Caption"/>
        <w:jc w:val="both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>Рисунок 13. Часть перечня пользователей для ПМ МОУО</w:t>
      </w:r>
    </w:p>
    <w:p w14:paraId="188C0C51" w14:textId="77777777" w:rsidR="00794CED" w:rsidRPr="00866F20" w:rsidRDefault="00794CED" w:rsidP="00794CED">
      <w:pPr>
        <w:pStyle w:val="a"/>
        <w:numPr>
          <w:ilvl w:val="0"/>
          <w:numId w:val="17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Пролистать до самого низа перечень существующих пользователей до появления таблицы «Назначить пользователя» (изображена на рисунке 14)</w:t>
      </w:r>
      <w:r w:rsidR="002F5A38">
        <w:rPr>
          <w:color w:val="auto"/>
          <w:sz w:val="28"/>
          <w:szCs w:val="28"/>
        </w:rPr>
        <w:t>.</w:t>
      </w:r>
    </w:p>
    <w:p w14:paraId="4FC13F90" w14:textId="77777777" w:rsidR="00794CED" w:rsidRPr="00866F20" w:rsidRDefault="00794CED" w:rsidP="00794CED">
      <w:pPr>
        <w:pStyle w:val="a"/>
        <w:numPr>
          <w:ilvl w:val="0"/>
          <w:numId w:val="17"/>
        </w:numPr>
        <w:rPr>
          <w:color w:val="auto"/>
          <w:sz w:val="28"/>
          <w:szCs w:val="28"/>
        </w:rPr>
      </w:pPr>
      <w:r w:rsidRPr="00866F20">
        <w:rPr>
          <w:i/>
          <w:color w:val="auto"/>
          <w:sz w:val="28"/>
          <w:szCs w:val="28"/>
        </w:rPr>
        <w:t>Опционально – если список пользователей слишком большой, то найти требуемых пользователей из списка</w:t>
      </w:r>
      <w:r w:rsidRPr="00866F20">
        <w:rPr>
          <w:color w:val="auto"/>
          <w:sz w:val="28"/>
          <w:szCs w:val="28"/>
        </w:rPr>
        <w:t xml:space="preserve">. </w:t>
      </w:r>
    </w:p>
    <w:p w14:paraId="43B063BC" w14:textId="77777777" w:rsidR="00794CED" w:rsidRPr="00866F20" w:rsidRDefault="00794CED" w:rsidP="00794CED">
      <w:pPr>
        <w:pStyle w:val="a"/>
        <w:numPr>
          <w:ilvl w:val="1"/>
          <w:numId w:val="17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В поле поиска пользователей набрать часть логина пользователя (см</w:t>
      </w:r>
      <w:r w:rsidR="002F5A38">
        <w:rPr>
          <w:color w:val="auto"/>
          <w:sz w:val="28"/>
          <w:szCs w:val="28"/>
        </w:rPr>
        <w:t>.</w:t>
      </w:r>
      <w:r w:rsidRPr="00866F20">
        <w:rPr>
          <w:color w:val="auto"/>
          <w:sz w:val="28"/>
          <w:szCs w:val="28"/>
        </w:rPr>
        <w:t xml:space="preserve"> рис</w:t>
      </w:r>
      <w:r w:rsidR="002F5A38">
        <w:rPr>
          <w:color w:val="auto"/>
          <w:sz w:val="28"/>
          <w:szCs w:val="28"/>
        </w:rPr>
        <w:t>унок</w:t>
      </w:r>
      <w:r w:rsidRPr="00866F20">
        <w:rPr>
          <w:color w:val="auto"/>
          <w:sz w:val="28"/>
          <w:szCs w:val="28"/>
        </w:rPr>
        <w:t xml:space="preserve"> 14, цифра 1).</w:t>
      </w:r>
    </w:p>
    <w:p w14:paraId="60EEF6C4" w14:textId="77777777" w:rsidR="00794CED" w:rsidRPr="00866F20" w:rsidRDefault="00794CED" w:rsidP="00794CED">
      <w:pPr>
        <w:pStyle w:val="a"/>
        <w:numPr>
          <w:ilvl w:val="1"/>
          <w:numId w:val="17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Щелкнуть </w:t>
      </w:r>
      <w:r w:rsidRPr="00866F20">
        <w:rPr>
          <w:i/>
          <w:color w:val="auto"/>
          <w:sz w:val="28"/>
          <w:szCs w:val="28"/>
        </w:rPr>
        <w:t xml:space="preserve">Поиск </w:t>
      </w:r>
      <w:r w:rsidRPr="00866F20">
        <w:rPr>
          <w:color w:val="auto"/>
          <w:sz w:val="28"/>
          <w:szCs w:val="28"/>
        </w:rPr>
        <w:t>(цифра 2)</w:t>
      </w:r>
      <w:r w:rsidR="002F5A38">
        <w:rPr>
          <w:color w:val="auto"/>
          <w:sz w:val="28"/>
          <w:szCs w:val="28"/>
        </w:rPr>
        <w:t>.</w:t>
      </w:r>
    </w:p>
    <w:p w14:paraId="4A7DA461" w14:textId="77777777" w:rsidR="00794CED" w:rsidRPr="00866F20" w:rsidRDefault="00794CED" w:rsidP="00794CED">
      <w:pPr>
        <w:pStyle w:val="a"/>
        <w:numPr>
          <w:ilvl w:val="0"/>
          <w:numId w:val="17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Двойным щелчком по имени выбрать пользователя (одного или нескольких), которому (которым) следует назначить права доступа в Прикладной модуль – цифра 3.</w:t>
      </w:r>
    </w:p>
    <w:p w14:paraId="5117FBA6" w14:textId="77777777" w:rsidR="00794CED" w:rsidRPr="00866F20" w:rsidRDefault="00794CED" w:rsidP="00794CED">
      <w:pPr>
        <w:pStyle w:val="a"/>
        <w:numPr>
          <w:ilvl w:val="0"/>
          <w:numId w:val="17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Выбранные таким образом пользователи переместятся в список, обозначенный на рисунке 14 цифрой 5</w:t>
      </w:r>
      <w:r w:rsidR="002F5A38">
        <w:rPr>
          <w:color w:val="auto"/>
          <w:sz w:val="28"/>
          <w:szCs w:val="28"/>
        </w:rPr>
        <w:t>.</w:t>
      </w:r>
    </w:p>
    <w:p w14:paraId="201DE40D" w14:textId="77777777" w:rsidR="00794CED" w:rsidRPr="00866F20" w:rsidRDefault="00794CED" w:rsidP="00794CED">
      <w:pPr>
        <w:pStyle w:val="a"/>
        <w:numPr>
          <w:ilvl w:val="0"/>
          <w:numId w:val="17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Выбрать системную Роль, которая будет назначена</w:t>
      </w:r>
    </w:p>
    <w:p w14:paraId="35C28AE9" w14:textId="77777777" w:rsidR="00794CED" w:rsidRPr="00866F20" w:rsidRDefault="00794CED" w:rsidP="00794CED">
      <w:pPr>
        <w:pStyle w:val="a"/>
        <w:numPr>
          <w:ilvl w:val="0"/>
          <w:numId w:val="17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Щелкнуть кнопку Назначить </w:t>
      </w:r>
      <w:r w:rsidRPr="002F5A38">
        <w:rPr>
          <w:color w:val="auto"/>
          <w:sz w:val="28"/>
          <w:szCs w:val="28"/>
        </w:rPr>
        <w:t>(</w:t>
      </w:r>
      <w:r w:rsidR="002F5A38" w:rsidRPr="002F5A38">
        <w:rPr>
          <w:color w:val="auto"/>
          <w:sz w:val="28"/>
          <w:szCs w:val="28"/>
        </w:rPr>
        <w:t xml:space="preserve">см. рисунок 14 </w:t>
      </w:r>
      <w:r w:rsidRPr="00866F20">
        <w:rPr>
          <w:color w:val="auto"/>
          <w:sz w:val="28"/>
          <w:szCs w:val="28"/>
        </w:rPr>
        <w:t>цифра 6).</w:t>
      </w:r>
    </w:p>
    <w:p w14:paraId="0357CB5D" w14:textId="77777777" w:rsidR="00794CED" w:rsidRPr="00866F20" w:rsidRDefault="00794CED" w:rsidP="00794CED">
      <w:pPr>
        <w:pStyle w:val="a"/>
        <w:numPr>
          <w:ilvl w:val="0"/>
          <w:numId w:val="17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Задать фильтры для доступа к данным системы (см дальше).</w:t>
      </w:r>
    </w:p>
    <w:p w14:paraId="5A216389" w14:textId="77777777" w:rsidR="00794CED" w:rsidRPr="00866F20" w:rsidRDefault="00794CED" w:rsidP="00794CED">
      <w:pPr>
        <w:pStyle w:val="a"/>
        <w:ind w:firstLine="0"/>
        <w:rPr>
          <w:color w:val="auto"/>
          <w:sz w:val="28"/>
          <w:szCs w:val="28"/>
        </w:rPr>
      </w:pPr>
    </w:p>
    <w:p w14:paraId="4DF453D0" w14:textId="77777777" w:rsidR="00794CED" w:rsidRPr="00866F20" w:rsidRDefault="00794CED" w:rsidP="00794CED">
      <w:pPr>
        <w:pStyle w:val="a"/>
        <w:ind w:firstLine="0"/>
        <w:rPr>
          <w:noProof/>
          <w:color w:val="auto"/>
          <w:sz w:val="28"/>
          <w:szCs w:val="28"/>
        </w:rPr>
      </w:pPr>
      <w:r w:rsidRPr="00866F20">
        <w:rPr>
          <w:noProof/>
          <w:color w:val="auto"/>
          <w:sz w:val="28"/>
          <w:szCs w:val="28"/>
          <w:lang w:val="en-US" w:eastAsia="en-US"/>
        </w:rPr>
        <w:lastRenderedPageBreak/>
        <w:drawing>
          <wp:inline distT="0" distB="0" distL="0" distR="0" wp14:anchorId="4FDE366D" wp14:editId="1ADAC14D">
            <wp:extent cx="5781675" cy="19526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0329F" w14:textId="77777777" w:rsidR="00794CED" w:rsidRPr="002F5A38" w:rsidRDefault="00794CED" w:rsidP="00794CED">
      <w:pPr>
        <w:pStyle w:val="Caption"/>
        <w:jc w:val="both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>Рисунок 14. Назначение системной роли для пользователя</w:t>
      </w:r>
    </w:p>
    <w:p w14:paraId="06E2D25C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</w:p>
    <w:p w14:paraId="46ACC9AB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После создания пользователя следует задать фильтры для доступа к данным. Для этого следует щелкнуть ссылку «Создание и назначение пользователей» (см</w:t>
      </w:r>
      <w:r w:rsidR="002F5A38">
        <w:rPr>
          <w:color w:val="auto"/>
          <w:sz w:val="28"/>
          <w:szCs w:val="28"/>
        </w:rPr>
        <w:t>.</w:t>
      </w:r>
      <w:r w:rsidRPr="00866F20">
        <w:rPr>
          <w:color w:val="auto"/>
          <w:sz w:val="28"/>
          <w:szCs w:val="28"/>
        </w:rPr>
        <w:t xml:space="preserve"> рис</w:t>
      </w:r>
      <w:r w:rsidR="002F5A38">
        <w:rPr>
          <w:color w:val="auto"/>
          <w:sz w:val="28"/>
          <w:szCs w:val="28"/>
        </w:rPr>
        <w:t>унок</w:t>
      </w:r>
      <w:r w:rsidRPr="00866F20">
        <w:rPr>
          <w:color w:val="auto"/>
          <w:sz w:val="28"/>
          <w:szCs w:val="28"/>
        </w:rPr>
        <w:t xml:space="preserve"> 14, внизу), затем кнопку </w:t>
      </w:r>
      <w:r w:rsidRPr="00866F20">
        <w:rPr>
          <w:i/>
          <w:color w:val="auto"/>
          <w:sz w:val="28"/>
          <w:szCs w:val="28"/>
        </w:rPr>
        <w:t>Выполнить</w:t>
      </w:r>
      <w:r w:rsidRPr="00866F20">
        <w:rPr>
          <w:color w:val="auto"/>
          <w:sz w:val="28"/>
          <w:szCs w:val="28"/>
        </w:rPr>
        <w:t xml:space="preserve"> в последующем меню (</w:t>
      </w:r>
      <w:r w:rsidR="002F5A38">
        <w:rPr>
          <w:color w:val="auto"/>
          <w:sz w:val="28"/>
          <w:szCs w:val="28"/>
        </w:rPr>
        <w:t xml:space="preserve">см. </w:t>
      </w:r>
      <w:r w:rsidRPr="00866F20">
        <w:rPr>
          <w:color w:val="auto"/>
          <w:sz w:val="28"/>
          <w:szCs w:val="28"/>
        </w:rPr>
        <w:t>рисунок 15).</w:t>
      </w:r>
    </w:p>
    <w:p w14:paraId="6DC19270" w14:textId="77777777" w:rsidR="00794CED" w:rsidRPr="00866F20" w:rsidRDefault="00794CED" w:rsidP="00794CED">
      <w:pPr>
        <w:pStyle w:val="a"/>
        <w:ind w:firstLine="0"/>
        <w:rPr>
          <w:noProof/>
          <w:color w:val="auto"/>
          <w:sz w:val="28"/>
          <w:szCs w:val="28"/>
        </w:rPr>
      </w:pPr>
      <w:r w:rsidRPr="00866F20">
        <w:rPr>
          <w:noProof/>
          <w:color w:val="auto"/>
          <w:sz w:val="28"/>
          <w:szCs w:val="28"/>
          <w:lang w:val="en-US" w:eastAsia="en-US"/>
        </w:rPr>
        <w:drawing>
          <wp:inline distT="0" distB="0" distL="0" distR="0" wp14:anchorId="5536684F" wp14:editId="234C8787">
            <wp:extent cx="5734050" cy="13049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BD36A" w14:textId="77777777" w:rsidR="00794CED" w:rsidRPr="002F5A38" w:rsidRDefault="00794CED" w:rsidP="00794CED">
      <w:pPr>
        <w:pStyle w:val="Caption"/>
        <w:jc w:val="both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>Рисунок 15. Назначение прав пользователям</w:t>
      </w:r>
    </w:p>
    <w:p w14:paraId="648A65BE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</w:p>
    <w:p w14:paraId="2C6E1ADE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62" w:name="_Toc447798098"/>
      <w:r w:rsidRPr="00794CED">
        <w:rPr>
          <w:rFonts w:ascii="Times New Roman" w:hAnsi="Times New Roman" w:cs="Times New Roman"/>
          <w:color w:val="auto"/>
          <w:sz w:val="28"/>
          <w:szCs w:val="28"/>
        </w:rPr>
        <w:t>Изменение прав пользователя</w:t>
      </w:r>
      <w:bookmarkEnd w:id="62"/>
    </w:p>
    <w:p w14:paraId="17097F42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Наиболее безопасным является удаление пользователя из списков пользователей отдельного Прикладного модуля и последующее создание его заново. В ином случае может быть наложение прав по доступу к схеме данных и далее – странное поведение при работе с данными.</w:t>
      </w:r>
    </w:p>
    <w:p w14:paraId="6263BAD3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Для изменения Системной роли следует выбрать интересующий Прикладной модуль, найти пользователя, поставить галочку перед его именем и удалить его </w:t>
      </w:r>
      <w:r w:rsidR="002F5A38">
        <w:rPr>
          <w:color w:val="auto"/>
          <w:sz w:val="28"/>
          <w:szCs w:val="28"/>
        </w:rPr>
        <w:t>из списка пользователей модуля (см. рисунок 16</w:t>
      </w:r>
      <w:r w:rsidR="002F5A38" w:rsidRPr="002F5A38">
        <w:rPr>
          <w:color w:val="auto"/>
          <w:sz w:val="28"/>
          <w:szCs w:val="28"/>
        </w:rPr>
        <w:t>).</w:t>
      </w:r>
    </w:p>
    <w:p w14:paraId="2703252B" w14:textId="77777777" w:rsidR="00794CED" w:rsidRPr="00866F20" w:rsidRDefault="00794CED" w:rsidP="00794CED">
      <w:pPr>
        <w:pStyle w:val="a"/>
        <w:ind w:firstLine="0"/>
        <w:rPr>
          <w:noProof/>
          <w:color w:val="auto"/>
          <w:sz w:val="28"/>
          <w:szCs w:val="28"/>
        </w:rPr>
      </w:pPr>
      <w:r w:rsidRPr="00866F20">
        <w:rPr>
          <w:noProof/>
          <w:color w:val="auto"/>
          <w:sz w:val="28"/>
          <w:szCs w:val="28"/>
          <w:lang w:val="en-US" w:eastAsia="en-US"/>
        </w:rPr>
        <w:lastRenderedPageBreak/>
        <w:drawing>
          <wp:inline distT="0" distB="0" distL="0" distR="0" wp14:anchorId="49F7FDF0" wp14:editId="49D5CD5C">
            <wp:extent cx="5772150" cy="2505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5A768" w14:textId="77777777" w:rsidR="00794CED" w:rsidRPr="002F5A38" w:rsidRDefault="00794CED" w:rsidP="00794CED">
      <w:pPr>
        <w:pStyle w:val="Caption"/>
        <w:jc w:val="both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>Рисунок 16. Удаление пользователей</w:t>
      </w:r>
    </w:p>
    <w:p w14:paraId="59E410E1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Затем выполнить операцию по назначению системной роли как было описано выше.</w:t>
      </w:r>
    </w:p>
    <w:p w14:paraId="1D686840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</w:p>
    <w:p w14:paraId="497410ED" w14:textId="77777777" w:rsidR="00794CED" w:rsidRPr="00794CED" w:rsidRDefault="00794CED" w:rsidP="007939DE">
      <w:pPr>
        <w:pStyle w:val="Heading2"/>
        <w:keepLines w:val="0"/>
        <w:numPr>
          <w:ilvl w:val="1"/>
          <w:numId w:val="23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63" w:name="_Toc447798099"/>
      <w:r w:rsidRPr="00794CED">
        <w:rPr>
          <w:rFonts w:ascii="Times New Roman" w:hAnsi="Times New Roman" w:cs="Times New Roman"/>
          <w:color w:val="auto"/>
          <w:sz w:val="28"/>
          <w:szCs w:val="28"/>
        </w:rPr>
        <w:t>Обслуживание системы</w:t>
      </w:r>
      <w:bookmarkEnd w:id="63"/>
    </w:p>
    <w:p w14:paraId="04BA3E5A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Осуществляется в компоненте системы «Узел взаимодействия», который доступен по адресу </w:t>
      </w:r>
      <w:hyperlink r:id="rId26" w:history="1">
        <w:r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http</w:t>
        </w:r>
        <w:r w:rsidRPr="00866F20">
          <w:rPr>
            <w:rStyle w:val="Hyperlink"/>
            <w:rFonts w:eastAsiaTheme="majorEastAsia"/>
            <w:color w:val="auto"/>
            <w:sz w:val="28"/>
            <w:szCs w:val="28"/>
          </w:rPr>
          <w:t>://</w:t>
        </w:r>
        <w:r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node</w:t>
        </w:r>
        <w:r w:rsidRPr="00866F20">
          <w:rPr>
            <w:rStyle w:val="Hyperlink"/>
            <w:rFonts w:eastAsiaTheme="majorEastAsia"/>
            <w:color w:val="auto"/>
            <w:sz w:val="28"/>
            <w:szCs w:val="28"/>
          </w:rPr>
          <w:t>.</w:t>
        </w:r>
        <w:proofErr w:type="spellStart"/>
        <w:r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edu</w:t>
        </w:r>
        <w:proofErr w:type="spellEnd"/>
        <w:r w:rsidRPr="00866F20">
          <w:rPr>
            <w:rStyle w:val="Hyperlink"/>
            <w:rFonts w:eastAsiaTheme="majorEastAsia"/>
            <w:color w:val="auto"/>
            <w:sz w:val="28"/>
            <w:szCs w:val="28"/>
          </w:rPr>
          <w:t>-</w:t>
        </w:r>
        <w:r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soft</w:t>
        </w:r>
        <w:r w:rsidRPr="00866F20">
          <w:rPr>
            <w:rStyle w:val="Hyperlink"/>
            <w:rFonts w:eastAsiaTheme="majorEastAsia"/>
            <w:color w:val="auto"/>
            <w:sz w:val="28"/>
            <w:szCs w:val="28"/>
          </w:rPr>
          <w:t>.</w:t>
        </w:r>
        <w:proofErr w:type="spellStart"/>
        <w:r w:rsidRPr="00866F20">
          <w:rPr>
            <w:rStyle w:val="Hyperlink"/>
            <w:rFonts w:eastAsiaTheme="majorEastAsia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866F20">
        <w:rPr>
          <w:color w:val="auto"/>
          <w:sz w:val="28"/>
          <w:szCs w:val="28"/>
        </w:rPr>
        <w:t>.</w:t>
      </w:r>
    </w:p>
    <w:p w14:paraId="77F6A589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Перечень доступных операций:</w:t>
      </w:r>
    </w:p>
    <w:p w14:paraId="4C39645E" w14:textId="77777777" w:rsidR="00794CED" w:rsidRPr="00866F20" w:rsidRDefault="00794CED" w:rsidP="00794CED">
      <w:pPr>
        <w:pStyle w:val="a"/>
        <w:numPr>
          <w:ilvl w:val="0"/>
          <w:numId w:val="18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Сброс зависших соединений с базой</w:t>
      </w:r>
    </w:p>
    <w:p w14:paraId="50CC3DB1" w14:textId="77777777" w:rsidR="00794CED" w:rsidRPr="00866F20" w:rsidRDefault="00794CED" w:rsidP="00794CED">
      <w:pPr>
        <w:pStyle w:val="a"/>
        <w:numPr>
          <w:ilvl w:val="0"/>
          <w:numId w:val="18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Выполнение </w:t>
      </w:r>
      <w:r w:rsidRPr="00866F20">
        <w:rPr>
          <w:color w:val="auto"/>
          <w:sz w:val="28"/>
          <w:szCs w:val="28"/>
          <w:lang w:val="en-US"/>
        </w:rPr>
        <w:t>SQL-</w:t>
      </w:r>
      <w:r w:rsidRPr="00866F20">
        <w:rPr>
          <w:color w:val="auto"/>
          <w:sz w:val="28"/>
          <w:szCs w:val="28"/>
        </w:rPr>
        <w:t>запросов к базе</w:t>
      </w:r>
    </w:p>
    <w:p w14:paraId="46679D72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Сброс зависшего соединения не рекомендуется выполнять, так как все неподтвержденные в транзакции данные пользователей будут потеряны. Но эта операция бывает необходима в случае конфликта операций по доступу к базе, если система не отвечает запросы пользователей. Сброс выполняется следующим образом:</w:t>
      </w:r>
    </w:p>
    <w:p w14:paraId="100FF8B5" w14:textId="77777777" w:rsidR="00794CED" w:rsidRPr="00866F20" w:rsidRDefault="00794CED" w:rsidP="00794CED">
      <w:pPr>
        <w:pStyle w:val="a"/>
        <w:numPr>
          <w:ilvl w:val="0"/>
          <w:numId w:val="19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В правом меню </w:t>
      </w:r>
      <w:r w:rsidRPr="00866F20">
        <w:rPr>
          <w:i/>
          <w:color w:val="auto"/>
          <w:sz w:val="28"/>
          <w:szCs w:val="28"/>
        </w:rPr>
        <w:t>Операции</w:t>
      </w:r>
      <w:r w:rsidRPr="00866F20">
        <w:rPr>
          <w:color w:val="auto"/>
          <w:sz w:val="28"/>
          <w:szCs w:val="28"/>
        </w:rPr>
        <w:t xml:space="preserve"> выбирается пункт </w:t>
      </w:r>
      <w:r w:rsidRPr="00866F20">
        <w:rPr>
          <w:i/>
          <w:color w:val="auto"/>
          <w:sz w:val="28"/>
          <w:szCs w:val="28"/>
        </w:rPr>
        <w:t>Текущие соединения</w:t>
      </w:r>
      <w:r w:rsidRPr="00866F20">
        <w:rPr>
          <w:color w:val="auto"/>
          <w:sz w:val="28"/>
          <w:szCs w:val="28"/>
        </w:rPr>
        <w:t>.</w:t>
      </w:r>
    </w:p>
    <w:p w14:paraId="4FC4E682" w14:textId="77777777" w:rsidR="00794CED" w:rsidRPr="00866F20" w:rsidRDefault="00794CED" w:rsidP="00794CED">
      <w:pPr>
        <w:pStyle w:val="a"/>
        <w:numPr>
          <w:ilvl w:val="0"/>
          <w:numId w:val="19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>В перечне соединений с базой отметить галочками те, которые следует завершить.</w:t>
      </w:r>
    </w:p>
    <w:p w14:paraId="4FCBF041" w14:textId="77777777" w:rsidR="00794CED" w:rsidRPr="00866F20" w:rsidRDefault="00794CED" w:rsidP="00794CED">
      <w:pPr>
        <w:pStyle w:val="a"/>
        <w:numPr>
          <w:ilvl w:val="0"/>
          <w:numId w:val="19"/>
        </w:numPr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t xml:space="preserve">Щелкнуть кнопку </w:t>
      </w:r>
      <w:r w:rsidRPr="00866F20">
        <w:rPr>
          <w:i/>
          <w:color w:val="auto"/>
          <w:sz w:val="28"/>
          <w:szCs w:val="28"/>
        </w:rPr>
        <w:t>Сбросить</w:t>
      </w:r>
      <w:r w:rsidRPr="00866F20">
        <w:rPr>
          <w:color w:val="auto"/>
          <w:sz w:val="28"/>
          <w:szCs w:val="28"/>
        </w:rPr>
        <w:t>.</w:t>
      </w:r>
    </w:p>
    <w:p w14:paraId="5DCCBE16" w14:textId="77777777" w:rsidR="00794CED" w:rsidRPr="00866F20" w:rsidRDefault="00794CED" w:rsidP="00794CED">
      <w:pPr>
        <w:pStyle w:val="a"/>
        <w:rPr>
          <w:noProof/>
          <w:color w:val="auto"/>
          <w:sz w:val="28"/>
          <w:szCs w:val="28"/>
        </w:rPr>
      </w:pPr>
    </w:p>
    <w:p w14:paraId="12A52EFB" w14:textId="77777777" w:rsidR="00794CED" w:rsidRPr="00866F20" w:rsidRDefault="00794CED" w:rsidP="00794CED">
      <w:pPr>
        <w:pStyle w:val="a"/>
        <w:rPr>
          <w:color w:val="auto"/>
          <w:sz w:val="28"/>
          <w:szCs w:val="28"/>
        </w:rPr>
      </w:pPr>
      <w:r w:rsidRPr="00866F20">
        <w:rPr>
          <w:color w:val="auto"/>
          <w:sz w:val="28"/>
          <w:szCs w:val="28"/>
        </w:rPr>
        <w:lastRenderedPageBreak/>
        <w:t xml:space="preserve">Для выполнения сервисного </w:t>
      </w:r>
      <w:r w:rsidRPr="00866F20">
        <w:rPr>
          <w:color w:val="auto"/>
          <w:sz w:val="28"/>
          <w:szCs w:val="28"/>
          <w:lang w:val="en-US"/>
        </w:rPr>
        <w:t>SQL</w:t>
      </w:r>
      <w:r w:rsidRPr="00866F20">
        <w:rPr>
          <w:color w:val="auto"/>
          <w:sz w:val="28"/>
          <w:szCs w:val="28"/>
        </w:rPr>
        <w:t xml:space="preserve">-запроса к базе данных следует выбрать пункт </w:t>
      </w:r>
      <w:r w:rsidRPr="00866F20">
        <w:rPr>
          <w:i/>
          <w:color w:val="auto"/>
          <w:sz w:val="28"/>
          <w:szCs w:val="28"/>
        </w:rPr>
        <w:t>Выполнить запрос</w:t>
      </w:r>
      <w:r w:rsidR="002F5A38">
        <w:rPr>
          <w:color w:val="auto"/>
          <w:sz w:val="28"/>
          <w:szCs w:val="28"/>
        </w:rPr>
        <w:t xml:space="preserve"> (см. рисунок 17</w:t>
      </w:r>
      <w:r w:rsidR="002F5A38" w:rsidRPr="002F5A38">
        <w:rPr>
          <w:color w:val="auto"/>
          <w:sz w:val="28"/>
          <w:szCs w:val="28"/>
        </w:rPr>
        <w:t>).</w:t>
      </w:r>
    </w:p>
    <w:p w14:paraId="6608169E" w14:textId="77777777" w:rsidR="00794CED" w:rsidRPr="00866F20" w:rsidRDefault="00794CED" w:rsidP="00794CED">
      <w:pPr>
        <w:pStyle w:val="a"/>
        <w:rPr>
          <w:noProof/>
          <w:color w:val="auto"/>
          <w:sz w:val="28"/>
          <w:szCs w:val="28"/>
        </w:rPr>
      </w:pPr>
      <w:r w:rsidRPr="00866F20">
        <w:rPr>
          <w:noProof/>
          <w:color w:val="auto"/>
          <w:sz w:val="28"/>
          <w:szCs w:val="28"/>
          <w:lang w:val="en-US" w:eastAsia="en-US"/>
        </w:rPr>
        <w:drawing>
          <wp:inline distT="0" distB="0" distL="0" distR="0" wp14:anchorId="2A340EDA" wp14:editId="2A2A7F2A">
            <wp:extent cx="4448175" cy="1666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89785" w14:textId="77777777" w:rsidR="00794CED" w:rsidRPr="002F5A38" w:rsidRDefault="00794CED" w:rsidP="00794CED">
      <w:pPr>
        <w:pStyle w:val="Caption"/>
        <w:jc w:val="both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>Рисунок 17. Запрос к базе</w:t>
      </w:r>
    </w:p>
    <w:p w14:paraId="64B9A746" w14:textId="77777777" w:rsidR="00794CED" w:rsidRPr="00866F20" w:rsidRDefault="00794CED" w:rsidP="00794CED"/>
    <w:p w14:paraId="41532017" w14:textId="77777777" w:rsidR="00794CED" w:rsidRPr="00794CED" w:rsidRDefault="00794CED" w:rsidP="00794CED">
      <w:pPr>
        <w:pStyle w:val="Heading1"/>
        <w:keepLines w:val="0"/>
        <w:numPr>
          <w:ilvl w:val="0"/>
          <w:numId w:val="11"/>
        </w:numPr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4" w:name="_Toc447798100"/>
      <w:bookmarkStart w:id="65" w:name="_Toc439059993"/>
      <w:bookmarkStart w:id="66" w:name="_Toc446953142"/>
      <w:r w:rsidRPr="00794CED">
        <w:rPr>
          <w:rFonts w:ascii="Times New Roman" w:hAnsi="Times New Roman" w:cs="Times New Roman"/>
          <w:color w:val="auto"/>
          <w:sz w:val="28"/>
          <w:szCs w:val="28"/>
        </w:rPr>
        <w:t>АВАРИЙНЫЕ СИТУАЦИИ</w:t>
      </w:r>
      <w:bookmarkEnd w:id="64"/>
      <w:r w:rsidRPr="00794C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65"/>
      <w:bookmarkEnd w:id="66"/>
    </w:p>
    <w:p w14:paraId="2D02EF45" w14:textId="77777777" w:rsidR="00794CED" w:rsidRPr="00866F20" w:rsidRDefault="00794CED" w:rsidP="00794CED">
      <w:pPr>
        <w:ind w:firstLine="851"/>
        <w:rPr>
          <w:sz w:val="28"/>
          <w:szCs w:val="28"/>
        </w:rPr>
      </w:pPr>
      <w:r w:rsidRPr="00866F20">
        <w:rPr>
          <w:sz w:val="28"/>
          <w:szCs w:val="28"/>
        </w:rPr>
        <w:t>Аварийной ситуацией является состояние Программы, при котором невозможно корректно выполнить (завершить) требуемое действие.</w:t>
      </w:r>
    </w:p>
    <w:p w14:paraId="64A1E688" w14:textId="77777777" w:rsidR="00794CED" w:rsidRPr="00866F20" w:rsidRDefault="00794CED" w:rsidP="00794CED">
      <w:pPr>
        <w:ind w:firstLine="851"/>
        <w:rPr>
          <w:sz w:val="28"/>
          <w:szCs w:val="28"/>
        </w:rPr>
      </w:pPr>
      <w:r w:rsidRPr="00866F20">
        <w:rPr>
          <w:sz w:val="28"/>
          <w:szCs w:val="28"/>
        </w:rPr>
        <w:t>При возникновении аварийных ситуаций в работе с Программой необходимо сделать следующее:</w:t>
      </w:r>
    </w:p>
    <w:p w14:paraId="3215DFA6" w14:textId="77777777" w:rsidR="00794CED" w:rsidRPr="00866F20" w:rsidRDefault="00794CED" w:rsidP="00794CED">
      <w:pPr>
        <w:pStyle w:val="Standard"/>
        <w:numPr>
          <w:ilvl w:val="0"/>
          <w:numId w:val="3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866F20">
        <w:rPr>
          <w:rFonts w:cs="Times New Roman"/>
          <w:sz w:val="28"/>
          <w:szCs w:val="28"/>
        </w:rPr>
        <w:t>прекратить работу;</w:t>
      </w:r>
    </w:p>
    <w:p w14:paraId="0C31C0E5" w14:textId="77777777" w:rsidR="00794CED" w:rsidRPr="00866F20" w:rsidRDefault="00794CED" w:rsidP="00794CED">
      <w:pPr>
        <w:pStyle w:val="Standard"/>
        <w:numPr>
          <w:ilvl w:val="0"/>
          <w:numId w:val="3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866F20">
        <w:rPr>
          <w:rFonts w:cs="Times New Roman"/>
          <w:sz w:val="28"/>
          <w:szCs w:val="28"/>
        </w:rPr>
        <w:t>записать сообщение, появившееся на экране;</w:t>
      </w:r>
    </w:p>
    <w:p w14:paraId="6BC1BFA5" w14:textId="77777777" w:rsidR="00794CED" w:rsidRPr="00866F20" w:rsidRDefault="00794CED" w:rsidP="00794CED">
      <w:pPr>
        <w:pStyle w:val="Standard"/>
        <w:numPr>
          <w:ilvl w:val="0"/>
          <w:numId w:val="3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866F20">
        <w:rPr>
          <w:rFonts w:cs="Times New Roman"/>
          <w:sz w:val="28"/>
          <w:szCs w:val="28"/>
        </w:rPr>
        <w:t>записать порядок действий, предшествовавших возникновению аварийной ситуации;</w:t>
      </w:r>
    </w:p>
    <w:p w14:paraId="02E20E76" w14:textId="77777777" w:rsidR="00794CED" w:rsidRPr="00866F20" w:rsidRDefault="00794CED" w:rsidP="00794CED">
      <w:pPr>
        <w:pStyle w:val="Standard"/>
        <w:numPr>
          <w:ilvl w:val="0"/>
          <w:numId w:val="3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866F20">
        <w:rPr>
          <w:rFonts w:cs="Times New Roman"/>
          <w:sz w:val="28"/>
          <w:szCs w:val="28"/>
        </w:rPr>
        <w:t xml:space="preserve">сообщить в службу поддержки через специализированное ПО или на адрес электронной почты </w:t>
      </w:r>
      <w:hyperlink r:id="rId28" w:history="1">
        <w:r w:rsidRPr="00866F20">
          <w:rPr>
            <w:rStyle w:val="Hyperlink"/>
            <w:rFonts w:eastAsiaTheme="majorEastAsia" w:cs="Times New Roman"/>
            <w:color w:val="auto"/>
            <w:sz w:val="28"/>
            <w:szCs w:val="28"/>
            <w:lang w:val="en-US"/>
          </w:rPr>
          <w:t>mosreg</w:t>
        </w:r>
        <w:r w:rsidRPr="00866F20">
          <w:rPr>
            <w:rStyle w:val="Hyperlink"/>
            <w:rFonts w:eastAsiaTheme="majorEastAsia" w:cs="Times New Roman"/>
            <w:color w:val="auto"/>
            <w:sz w:val="28"/>
            <w:szCs w:val="28"/>
          </w:rPr>
          <w:t>@</w:t>
        </w:r>
        <w:r w:rsidRPr="00866F20">
          <w:rPr>
            <w:rStyle w:val="Hyperlink"/>
            <w:rFonts w:eastAsiaTheme="majorEastAsia" w:cs="Times New Roman"/>
            <w:color w:val="auto"/>
            <w:sz w:val="28"/>
            <w:szCs w:val="28"/>
            <w:lang w:val="en-US"/>
          </w:rPr>
          <w:t>beorg</w:t>
        </w:r>
        <w:r w:rsidRPr="00866F20">
          <w:rPr>
            <w:rStyle w:val="Hyperlink"/>
            <w:rFonts w:eastAsiaTheme="majorEastAsia" w:cs="Times New Roman"/>
            <w:color w:val="auto"/>
            <w:sz w:val="28"/>
            <w:szCs w:val="28"/>
          </w:rPr>
          <w:t>.</w:t>
        </w:r>
        <w:proofErr w:type="spellStart"/>
        <w:r w:rsidRPr="00866F20">
          <w:rPr>
            <w:rStyle w:val="Hyperlink"/>
            <w:rFonts w:eastAsiaTheme="majorEastAsia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866F20">
        <w:rPr>
          <w:rFonts w:cs="Times New Roman"/>
          <w:sz w:val="28"/>
          <w:szCs w:val="28"/>
        </w:rPr>
        <w:t xml:space="preserve"> (см Регламент службы технической поддержки на сайте системы в разделе «Помощь») о возникновении аварийной ситуации.</w:t>
      </w:r>
    </w:p>
    <w:p w14:paraId="35517F89" w14:textId="77777777" w:rsidR="00794CED" w:rsidRPr="00866F20" w:rsidRDefault="00794CED" w:rsidP="00794CED">
      <w:pPr>
        <w:ind w:firstLine="851"/>
        <w:rPr>
          <w:sz w:val="28"/>
          <w:szCs w:val="28"/>
        </w:rPr>
      </w:pPr>
    </w:p>
    <w:p w14:paraId="12968D3B" w14:textId="77777777" w:rsidR="00794CED" w:rsidRPr="00866F20" w:rsidRDefault="00794CED" w:rsidP="00794CED">
      <w:pPr>
        <w:ind w:firstLine="851"/>
        <w:rPr>
          <w:sz w:val="28"/>
          <w:szCs w:val="28"/>
        </w:rPr>
      </w:pPr>
      <w:r w:rsidRPr="00866F20">
        <w:rPr>
          <w:sz w:val="28"/>
          <w:szCs w:val="28"/>
        </w:rPr>
        <w:t>Для сохранения диагностического сообщения, выданного системой на экран, необходимо выполнить следующие действия:</w:t>
      </w:r>
    </w:p>
    <w:p w14:paraId="34B4CE7A" w14:textId="77777777" w:rsidR="00794CED" w:rsidRPr="00866F20" w:rsidRDefault="00794CED" w:rsidP="00794CED">
      <w:pPr>
        <w:pStyle w:val="Standard"/>
        <w:numPr>
          <w:ilvl w:val="0"/>
          <w:numId w:val="2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866F20">
        <w:rPr>
          <w:rFonts w:cs="Times New Roman"/>
          <w:sz w:val="28"/>
          <w:szCs w:val="28"/>
        </w:rPr>
        <w:t>нажать комбинацию клавиш &lt;</w:t>
      </w:r>
      <w:proofErr w:type="spellStart"/>
      <w:r w:rsidRPr="00866F20">
        <w:rPr>
          <w:rFonts w:cs="Times New Roman"/>
          <w:sz w:val="28"/>
          <w:szCs w:val="28"/>
        </w:rPr>
        <w:t>Shift</w:t>
      </w:r>
      <w:proofErr w:type="spellEnd"/>
      <w:r w:rsidRPr="00866F20">
        <w:rPr>
          <w:rFonts w:cs="Times New Roman"/>
          <w:sz w:val="28"/>
          <w:szCs w:val="28"/>
        </w:rPr>
        <w:t>&gt; + &lt;</w:t>
      </w:r>
      <w:proofErr w:type="spellStart"/>
      <w:r w:rsidRPr="00866F20">
        <w:rPr>
          <w:rFonts w:cs="Times New Roman"/>
          <w:sz w:val="28"/>
          <w:szCs w:val="28"/>
        </w:rPr>
        <w:t>PrintScr</w:t>
      </w:r>
      <w:r w:rsidRPr="00866F20">
        <w:rPr>
          <w:rFonts w:cs="Times New Roman"/>
          <w:sz w:val="28"/>
          <w:szCs w:val="28"/>
          <w:lang w:val="en-US"/>
        </w:rPr>
        <w:t>ee</w:t>
      </w:r>
      <w:proofErr w:type="spellEnd"/>
      <w:r w:rsidRPr="00866F20">
        <w:rPr>
          <w:rFonts w:cs="Times New Roman"/>
          <w:sz w:val="28"/>
          <w:szCs w:val="28"/>
        </w:rPr>
        <w:t>n&gt;, в результате чего образ экрана с диагностическим сообщением будет сохранен в буфере обмена данными операционной системы (</w:t>
      </w:r>
      <w:proofErr w:type="spellStart"/>
      <w:r w:rsidRPr="00866F20">
        <w:rPr>
          <w:rFonts w:cs="Times New Roman"/>
          <w:sz w:val="28"/>
          <w:szCs w:val="28"/>
        </w:rPr>
        <w:t>ClipBoard</w:t>
      </w:r>
      <w:proofErr w:type="spellEnd"/>
      <w:r w:rsidRPr="00866F20">
        <w:rPr>
          <w:rFonts w:cs="Times New Roman"/>
          <w:sz w:val="28"/>
          <w:szCs w:val="28"/>
        </w:rPr>
        <w:t>);</w:t>
      </w:r>
    </w:p>
    <w:p w14:paraId="1761E116" w14:textId="77777777" w:rsidR="00794CED" w:rsidRPr="00866F20" w:rsidRDefault="00794CED" w:rsidP="00794CED">
      <w:pPr>
        <w:pStyle w:val="Standard"/>
        <w:numPr>
          <w:ilvl w:val="0"/>
          <w:numId w:val="2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866F20">
        <w:rPr>
          <w:rFonts w:cs="Times New Roman"/>
          <w:sz w:val="28"/>
          <w:szCs w:val="28"/>
        </w:rPr>
        <w:lastRenderedPageBreak/>
        <w:t>запустить редактор, поддерживающий вставку изображений (</w:t>
      </w:r>
      <w:r w:rsidRPr="00866F20">
        <w:rPr>
          <w:rFonts w:cs="Times New Roman"/>
          <w:sz w:val="28"/>
          <w:szCs w:val="28"/>
          <w:lang w:val="en-US"/>
        </w:rPr>
        <w:t>Microsoft</w:t>
      </w:r>
      <w:r w:rsidRPr="00866F20">
        <w:rPr>
          <w:rFonts w:cs="Times New Roman"/>
          <w:sz w:val="28"/>
          <w:szCs w:val="28"/>
        </w:rPr>
        <w:t xml:space="preserve"> </w:t>
      </w:r>
      <w:r w:rsidRPr="00866F20">
        <w:rPr>
          <w:rFonts w:cs="Times New Roman"/>
          <w:sz w:val="28"/>
          <w:szCs w:val="28"/>
          <w:lang w:val="en-US"/>
        </w:rPr>
        <w:t>Office</w:t>
      </w:r>
      <w:r w:rsidRPr="00866F20">
        <w:rPr>
          <w:rFonts w:cs="Times New Roman"/>
          <w:sz w:val="28"/>
          <w:szCs w:val="28"/>
        </w:rPr>
        <w:t xml:space="preserve"> </w:t>
      </w:r>
      <w:proofErr w:type="spellStart"/>
      <w:r w:rsidRPr="00866F20">
        <w:rPr>
          <w:rFonts w:cs="Times New Roman"/>
          <w:sz w:val="28"/>
          <w:szCs w:val="28"/>
        </w:rPr>
        <w:t>Word</w:t>
      </w:r>
      <w:proofErr w:type="spellEnd"/>
      <w:r w:rsidRPr="00866F20">
        <w:rPr>
          <w:rFonts w:cs="Times New Roman"/>
          <w:sz w:val="28"/>
          <w:szCs w:val="28"/>
        </w:rPr>
        <w:t xml:space="preserve">, </w:t>
      </w:r>
      <w:r w:rsidRPr="00866F20">
        <w:rPr>
          <w:rFonts w:cs="Times New Roman"/>
          <w:sz w:val="28"/>
          <w:szCs w:val="28"/>
          <w:lang w:val="en-US"/>
        </w:rPr>
        <w:t>OpenOffice</w:t>
      </w:r>
      <w:r w:rsidRPr="00866F20">
        <w:rPr>
          <w:rFonts w:cs="Times New Roman"/>
          <w:sz w:val="28"/>
          <w:szCs w:val="28"/>
        </w:rPr>
        <w:t xml:space="preserve"> </w:t>
      </w:r>
      <w:r w:rsidRPr="00866F20">
        <w:rPr>
          <w:rFonts w:cs="Times New Roman"/>
          <w:sz w:val="28"/>
          <w:szCs w:val="28"/>
          <w:lang w:val="en-US"/>
        </w:rPr>
        <w:t>Writer</w:t>
      </w:r>
      <w:r w:rsidRPr="00866F20">
        <w:rPr>
          <w:rFonts w:cs="Times New Roman"/>
          <w:sz w:val="28"/>
          <w:szCs w:val="28"/>
        </w:rPr>
        <w:t xml:space="preserve">, </w:t>
      </w:r>
      <w:proofErr w:type="spellStart"/>
      <w:r w:rsidRPr="00866F20">
        <w:rPr>
          <w:rFonts w:cs="Times New Roman"/>
          <w:sz w:val="28"/>
          <w:szCs w:val="28"/>
        </w:rPr>
        <w:t>Paint</w:t>
      </w:r>
      <w:proofErr w:type="spellEnd"/>
      <w:r w:rsidRPr="00866F20">
        <w:rPr>
          <w:rFonts w:cs="Times New Roman"/>
          <w:sz w:val="28"/>
          <w:szCs w:val="28"/>
        </w:rPr>
        <w:t xml:space="preserve">, </w:t>
      </w:r>
      <w:r w:rsidRPr="00866F20">
        <w:rPr>
          <w:rFonts w:cs="Times New Roman"/>
          <w:sz w:val="28"/>
          <w:szCs w:val="28"/>
          <w:lang w:val="en-US"/>
        </w:rPr>
        <w:t>Gimp</w:t>
      </w:r>
      <w:r w:rsidRPr="00866F20">
        <w:rPr>
          <w:rFonts w:cs="Times New Roman"/>
          <w:sz w:val="28"/>
          <w:szCs w:val="28"/>
        </w:rPr>
        <w:t xml:space="preserve"> или т.п.);</w:t>
      </w:r>
    </w:p>
    <w:p w14:paraId="2104B667" w14:textId="77777777" w:rsidR="00794CED" w:rsidRPr="00866F20" w:rsidRDefault="00794CED" w:rsidP="00794CED">
      <w:pPr>
        <w:pStyle w:val="Standard"/>
        <w:numPr>
          <w:ilvl w:val="0"/>
          <w:numId w:val="2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866F20">
        <w:rPr>
          <w:rFonts w:cs="Times New Roman"/>
          <w:sz w:val="28"/>
          <w:szCs w:val="28"/>
        </w:rPr>
        <w:t>нажать комбинацию клавиш &lt;</w:t>
      </w:r>
      <w:proofErr w:type="spellStart"/>
      <w:r w:rsidRPr="00866F20">
        <w:rPr>
          <w:rFonts w:cs="Times New Roman"/>
          <w:sz w:val="28"/>
          <w:szCs w:val="28"/>
        </w:rPr>
        <w:t>Shift</w:t>
      </w:r>
      <w:proofErr w:type="spellEnd"/>
      <w:r w:rsidRPr="00866F20">
        <w:rPr>
          <w:rFonts w:cs="Times New Roman"/>
          <w:sz w:val="28"/>
          <w:szCs w:val="28"/>
        </w:rPr>
        <w:t>&gt; + &lt;</w:t>
      </w:r>
      <w:proofErr w:type="spellStart"/>
      <w:r w:rsidRPr="00866F20">
        <w:rPr>
          <w:rFonts w:cs="Times New Roman"/>
          <w:sz w:val="28"/>
          <w:szCs w:val="28"/>
        </w:rPr>
        <w:t>Ins</w:t>
      </w:r>
      <w:proofErr w:type="spellEnd"/>
      <w:r w:rsidRPr="00866F20">
        <w:rPr>
          <w:rFonts w:cs="Times New Roman"/>
          <w:sz w:val="28"/>
          <w:szCs w:val="28"/>
        </w:rPr>
        <w:t>&gt;, в результате чего содержимое буфера обмена будет выведено на рабочее поле редактора;</w:t>
      </w:r>
    </w:p>
    <w:p w14:paraId="4CD643BE" w14:textId="77777777" w:rsidR="00794CED" w:rsidRPr="00866F20" w:rsidRDefault="00794CED" w:rsidP="00794CED">
      <w:pPr>
        <w:pStyle w:val="Standard"/>
        <w:numPr>
          <w:ilvl w:val="0"/>
          <w:numId w:val="2"/>
        </w:numPr>
        <w:tabs>
          <w:tab w:val="left" w:pos="142"/>
        </w:tabs>
        <w:jc w:val="both"/>
        <w:rPr>
          <w:rFonts w:cs="Times New Roman"/>
          <w:sz w:val="28"/>
          <w:szCs w:val="28"/>
        </w:rPr>
      </w:pPr>
      <w:r w:rsidRPr="00866F20">
        <w:rPr>
          <w:rFonts w:cs="Times New Roman"/>
          <w:sz w:val="28"/>
          <w:szCs w:val="28"/>
        </w:rPr>
        <w:t>сохранить рабочее файл.</w:t>
      </w:r>
    </w:p>
    <w:p w14:paraId="52F19DF3" w14:textId="77777777" w:rsidR="00794CED" w:rsidRPr="00794CED" w:rsidRDefault="00794CED" w:rsidP="00794CED">
      <w:pPr>
        <w:pStyle w:val="Standard"/>
        <w:tabs>
          <w:tab w:val="left" w:pos="142"/>
        </w:tabs>
        <w:ind w:firstLine="432"/>
        <w:jc w:val="both"/>
        <w:rPr>
          <w:rFonts w:cs="Times New Roman"/>
          <w:sz w:val="28"/>
          <w:szCs w:val="28"/>
        </w:rPr>
      </w:pPr>
    </w:p>
    <w:p w14:paraId="1A454986" w14:textId="77777777" w:rsidR="00794CED" w:rsidRPr="00794CED" w:rsidRDefault="00794CED" w:rsidP="00794CED">
      <w:pPr>
        <w:pStyle w:val="Heading1"/>
        <w:keepLines w:val="0"/>
        <w:numPr>
          <w:ilvl w:val="0"/>
          <w:numId w:val="11"/>
        </w:numPr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7" w:name="_Toc439059994"/>
      <w:bookmarkStart w:id="68" w:name="_Toc446953143"/>
      <w:bookmarkStart w:id="69" w:name="_Toc447798101"/>
      <w:r w:rsidRPr="00794CED">
        <w:rPr>
          <w:rFonts w:ascii="Times New Roman" w:hAnsi="Times New Roman" w:cs="Times New Roman"/>
          <w:color w:val="auto"/>
          <w:sz w:val="28"/>
          <w:szCs w:val="28"/>
        </w:rPr>
        <w:t>РЕКОМЕНДАЦИИ ПО ОСВОЕНИЮ</w:t>
      </w:r>
      <w:bookmarkEnd w:id="67"/>
      <w:bookmarkEnd w:id="68"/>
      <w:bookmarkEnd w:id="69"/>
    </w:p>
    <w:p w14:paraId="6F224FC6" w14:textId="77777777" w:rsidR="00794CED" w:rsidRPr="00794CED" w:rsidRDefault="00794CED" w:rsidP="00794CED">
      <w:pPr>
        <w:pStyle w:val="Heading2"/>
        <w:keepLines w:val="0"/>
        <w:numPr>
          <w:ilvl w:val="1"/>
          <w:numId w:val="11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70" w:name="_Toc447798102"/>
      <w:r w:rsidRPr="00794CED">
        <w:rPr>
          <w:rFonts w:ascii="Times New Roman" w:hAnsi="Times New Roman" w:cs="Times New Roman"/>
          <w:color w:val="auto"/>
          <w:sz w:val="28"/>
          <w:szCs w:val="28"/>
        </w:rPr>
        <w:t>Общие рекомендации</w:t>
      </w:r>
      <w:bookmarkEnd w:id="70"/>
    </w:p>
    <w:p w14:paraId="125B64AE" w14:textId="77777777" w:rsidR="00794CED" w:rsidRPr="00B11C68" w:rsidRDefault="00794CED" w:rsidP="00794CED">
      <w:pPr>
        <w:pStyle w:val="a"/>
        <w:numPr>
          <w:ilvl w:val="1"/>
          <w:numId w:val="2"/>
        </w:numPr>
        <w:rPr>
          <w:color w:val="auto"/>
          <w:sz w:val="28"/>
          <w:szCs w:val="28"/>
        </w:rPr>
      </w:pPr>
      <w:r w:rsidRPr="00B11C68">
        <w:rPr>
          <w:color w:val="auto"/>
          <w:sz w:val="28"/>
          <w:szCs w:val="28"/>
        </w:rPr>
        <w:t xml:space="preserve">При работе с однотипными данными следует помнить, что вы заполняете сведения в полях тех таблиц, которые выбраны в соответствии с выбранными записями </w:t>
      </w:r>
      <w:r>
        <w:rPr>
          <w:color w:val="auto"/>
          <w:sz w:val="28"/>
          <w:szCs w:val="28"/>
        </w:rPr>
        <w:t xml:space="preserve">иерархически вышестоящих таблиц (например, см. рисунки 14 и 16 данного руководства). Таким образом, если вы заносите в Систему списки учащихся, убедитесь, что в вышестоящей таблице </w:t>
      </w:r>
      <w:r w:rsidRPr="00511416">
        <w:rPr>
          <w:i/>
          <w:color w:val="auto"/>
          <w:sz w:val="28"/>
          <w:szCs w:val="28"/>
        </w:rPr>
        <w:t>Классы</w:t>
      </w:r>
      <w:r>
        <w:rPr>
          <w:color w:val="auto"/>
          <w:sz w:val="28"/>
          <w:szCs w:val="28"/>
        </w:rPr>
        <w:t xml:space="preserve"> выбрана запись нужного класса. В ином случае загружаемые данные могут оказаться подчиненными другой записи, то есть внесенные записи учеников будут находиться в другом классе. </w:t>
      </w:r>
    </w:p>
    <w:p w14:paraId="57322387" w14:textId="77777777" w:rsidR="00794CED" w:rsidRDefault="00794CED" w:rsidP="00794CED">
      <w:pPr>
        <w:pStyle w:val="a"/>
        <w:numPr>
          <w:ilvl w:val="1"/>
          <w:numId w:val="2"/>
        </w:numPr>
        <w:rPr>
          <w:color w:val="auto"/>
          <w:sz w:val="28"/>
          <w:szCs w:val="28"/>
        </w:rPr>
      </w:pPr>
      <w:r w:rsidRPr="00B11C68">
        <w:rPr>
          <w:color w:val="auto"/>
          <w:sz w:val="28"/>
          <w:szCs w:val="28"/>
        </w:rPr>
        <w:t>При работе с системой следует учитывать, что в дереве красным цветом таблицы помечаются в том случае, если в родительской таблице иерархич</w:t>
      </w:r>
      <w:r>
        <w:rPr>
          <w:color w:val="auto"/>
          <w:sz w:val="28"/>
          <w:szCs w:val="28"/>
        </w:rPr>
        <w:t>еской ветки отсутствуют записи (см. рисунок 18).</w:t>
      </w:r>
    </w:p>
    <w:p w14:paraId="3989D459" w14:textId="77777777" w:rsidR="00794CED" w:rsidRDefault="00794CED" w:rsidP="00794CED">
      <w:pPr>
        <w:pStyle w:val="a"/>
        <w:rPr>
          <w:color w:val="auto"/>
          <w:sz w:val="28"/>
          <w:szCs w:val="28"/>
        </w:rPr>
      </w:pPr>
    </w:p>
    <w:p w14:paraId="77A44028" w14:textId="77777777" w:rsidR="00794CED" w:rsidRDefault="00794CED" w:rsidP="00794CED">
      <w:pPr>
        <w:pStyle w:val="a"/>
        <w:keepNext/>
        <w:ind w:firstLine="0"/>
      </w:pPr>
      <w:r>
        <w:rPr>
          <w:noProof/>
          <w:color w:val="auto"/>
          <w:sz w:val="28"/>
          <w:szCs w:val="28"/>
          <w:lang w:val="en-US" w:eastAsia="en-US"/>
        </w:rPr>
        <w:lastRenderedPageBreak/>
        <w:drawing>
          <wp:inline distT="0" distB="0" distL="0" distR="0" wp14:anchorId="3B5D2A0D" wp14:editId="00230C9E">
            <wp:extent cx="5753100" cy="2819400"/>
            <wp:effectExtent l="19050" t="19050" r="19050" b="19050"/>
            <wp:docPr id="2" name="Рисунок 2" descr="Заполненность табл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аполненность таблиц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19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33E38F6" w14:textId="77777777" w:rsidR="00794CED" w:rsidRPr="002F5A38" w:rsidRDefault="00794CED" w:rsidP="00794CED">
      <w:pPr>
        <w:pStyle w:val="Caption"/>
        <w:jc w:val="both"/>
        <w:rPr>
          <w:b w:val="0"/>
          <w:sz w:val="28"/>
          <w:szCs w:val="28"/>
        </w:rPr>
      </w:pPr>
      <w:r w:rsidRPr="002F5A38">
        <w:rPr>
          <w:b w:val="0"/>
          <w:sz w:val="28"/>
          <w:szCs w:val="28"/>
        </w:rPr>
        <w:t>Рисунок 18</w:t>
      </w:r>
      <w:r w:rsidRPr="002F5A38">
        <w:rPr>
          <w:b w:val="0"/>
          <w:sz w:val="28"/>
          <w:szCs w:val="28"/>
        </w:rPr>
        <w:fldChar w:fldCharType="begin"/>
      </w:r>
      <w:r w:rsidRPr="002F5A38">
        <w:rPr>
          <w:b w:val="0"/>
          <w:sz w:val="28"/>
          <w:szCs w:val="28"/>
        </w:rPr>
        <w:instrText xml:space="preserve"> SEQ Рисунок \* ARABIC </w:instrText>
      </w:r>
      <w:r w:rsidRPr="002F5A38">
        <w:rPr>
          <w:b w:val="0"/>
          <w:sz w:val="28"/>
          <w:szCs w:val="28"/>
        </w:rPr>
        <w:fldChar w:fldCharType="end"/>
      </w:r>
      <w:r w:rsidRPr="002F5A38">
        <w:rPr>
          <w:b w:val="0"/>
          <w:sz w:val="28"/>
          <w:szCs w:val="28"/>
        </w:rPr>
        <w:t>. Пример заполненных и незаполненных таблиц</w:t>
      </w:r>
    </w:p>
    <w:p w14:paraId="351C2E14" w14:textId="77777777" w:rsidR="00794CED" w:rsidRDefault="00794CED" w:rsidP="00794CED">
      <w:pPr>
        <w:pStyle w:val="a"/>
        <w:rPr>
          <w:color w:val="auto"/>
          <w:sz w:val="28"/>
          <w:szCs w:val="28"/>
        </w:rPr>
      </w:pPr>
    </w:p>
    <w:p w14:paraId="152080B9" w14:textId="77777777" w:rsidR="00794CED" w:rsidRPr="009E6629" w:rsidRDefault="00794CED" w:rsidP="00794CED">
      <w:pPr>
        <w:pStyle w:val="a"/>
        <w:numPr>
          <w:ilvl w:val="1"/>
          <w:numId w:val="2"/>
        </w:numPr>
        <w:rPr>
          <w:color w:val="auto"/>
          <w:sz w:val="28"/>
          <w:szCs w:val="28"/>
        </w:rPr>
      </w:pPr>
      <w:r w:rsidRPr="00B11C68">
        <w:rPr>
          <w:color w:val="auto"/>
          <w:sz w:val="28"/>
          <w:szCs w:val="28"/>
        </w:rPr>
        <w:t>В случае, если при работе с Системой заведомо заполненные таблицы выглядят пустыми или в дереве таблиц подсвечены красным цветом</w:t>
      </w:r>
      <w:r>
        <w:rPr>
          <w:color w:val="auto"/>
          <w:sz w:val="28"/>
          <w:szCs w:val="28"/>
        </w:rPr>
        <w:t xml:space="preserve"> (см. рисунок 18) </w:t>
      </w:r>
      <w:r w:rsidRPr="00B11C68">
        <w:rPr>
          <w:color w:val="auto"/>
          <w:sz w:val="28"/>
          <w:szCs w:val="28"/>
        </w:rPr>
        <w:t xml:space="preserve">необходимо очистить кэш браузера. Для этого в меню </w:t>
      </w:r>
      <w:r w:rsidRPr="00B11C68">
        <w:rPr>
          <w:i/>
          <w:color w:val="auto"/>
          <w:sz w:val="28"/>
          <w:szCs w:val="28"/>
        </w:rPr>
        <w:t>Сервис</w:t>
      </w:r>
      <w:r w:rsidRPr="00B11C68">
        <w:rPr>
          <w:color w:val="auto"/>
          <w:sz w:val="28"/>
          <w:szCs w:val="28"/>
        </w:rPr>
        <w:t xml:space="preserve"> выберите </w:t>
      </w:r>
      <w:r w:rsidRPr="00B11C68">
        <w:rPr>
          <w:i/>
          <w:color w:val="auto"/>
          <w:sz w:val="28"/>
          <w:szCs w:val="28"/>
        </w:rPr>
        <w:t>Очистить кэш</w:t>
      </w:r>
      <w:r>
        <w:rPr>
          <w:color w:val="auto"/>
          <w:sz w:val="28"/>
          <w:szCs w:val="28"/>
        </w:rPr>
        <w:t xml:space="preserve"> или в адресной строке </w:t>
      </w:r>
      <w:r w:rsidRPr="009E6629">
        <w:rPr>
          <w:color w:val="auto"/>
          <w:sz w:val="28"/>
          <w:szCs w:val="28"/>
        </w:rPr>
        <w:t>http://wp.dit.edu-soft.ru/</w:t>
      </w:r>
      <w:r>
        <w:rPr>
          <w:color w:val="auto"/>
          <w:sz w:val="28"/>
          <w:szCs w:val="28"/>
          <w:lang w:val="en-US"/>
        </w:rPr>
        <w:t>index</w:t>
      </w:r>
      <w:r w:rsidRPr="009E6629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  <w:lang w:val="en-US"/>
        </w:rPr>
        <w:t>clean</w:t>
      </w:r>
    </w:p>
    <w:p w14:paraId="1AF6E950" w14:textId="77777777" w:rsidR="00794CED" w:rsidRDefault="00794CED" w:rsidP="00794CED">
      <w:pPr>
        <w:pStyle w:val="a"/>
        <w:numPr>
          <w:ilvl w:val="1"/>
          <w:numId w:val="2"/>
        </w:numPr>
        <w:rPr>
          <w:color w:val="auto"/>
          <w:sz w:val="28"/>
          <w:szCs w:val="28"/>
        </w:rPr>
      </w:pPr>
      <w:r w:rsidRPr="00B11C68">
        <w:rPr>
          <w:color w:val="auto"/>
          <w:sz w:val="28"/>
          <w:szCs w:val="28"/>
        </w:rPr>
        <w:t>При занесении данных помните, что таблицы с незаполненными обязательными полями не сохраняются.</w:t>
      </w:r>
      <w:r>
        <w:rPr>
          <w:color w:val="auto"/>
          <w:sz w:val="28"/>
          <w:szCs w:val="28"/>
        </w:rPr>
        <w:t xml:space="preserve"> При этом Система выдает сообщение об ошибке (см. рисунок 19).</w:t>
      </w:r>
      <w:r w:rsidRPr="00DB115D">
        <w:rPr>
          <w:color w:val="auto"/>
          <w:sz w:val="28"/>
          <w:szCs w:val="28"/>
        </w:rPr>
        <w:t xml:space="preserve"> </w:t>
      </w:r>
    </w:p>
    <w:p w14:paraId="0D616D12" w14:textId="77777777" w:rsidR="00794CED" w:rsidRDefault="00794CED" w:rsidP="00794CED">
      <w:pPr>
        <w:pStyle w:val="a"/>
        <w:numPr>
          <w:ilvl w:val="1"/>
          <w:numId w:val="2"/>
        </w:numPr>
        <w:rPr>
          <w:color w:val="auto"/>
          <w:sz w:val="28"/>
          <w:szCs w:val="28"/>
        </w:rPr>
      </w:pPr>
      <w:r w:rsidRPr="00B11C68">
        <w:rPr>
          <w:color w:val="auto"/>
          <w:sz w:val="28"/>
          <w:szCs w:val="28"/>
        </w:rPr>
        <w:t>Для ускорения поиска нужных записей используйте фильтры</w:t>
      </w:r>
      <w:r>
        <w:rPr>
          <w:color w:val="auto"/>
          <w:sz w:val="28"/>
          <w:szCs w:val="28"/>
        </w:rPr>
        <w:t xml:space="preserve"> (см. рисунок 10 пункт 2 «Руководства пользователя»)</w:t>
      </w:r>
      <w:r w:rsidRPr="00B11C68">
        <w:rPr>
          <w:color w:val="auto"/>
          <w:sz w:val="28"/>
          <w:szCs w:val="28"/>
        </w:rPr>
        <w:t>.</w:t>
      </w:r>
    </w:p>
    <w:p w14:paraId="6DA1F832" w14:textId="77777777" w:rsidR="00794CED" w:rsidRDefault="00794CED" w:rsidP="00794CED">
      <w:pPr>
        <w:pStyle w:val="a"/>
        <w:rPr>
          <w:color w:val="auto"/>
          <w:sz w:val="28"/>
          <w:szCs w:val="28"/>
        </w:rPr>
      </w:pPr>
    </w:p>
    <w:p w14:paraId="79BB79E4" w14:textId="77777777" w:rsidR="00794CED" w:rsidRDefault="00794CED" w:rsidP="00794CED">
      <w:pPr>
        <w:pStyle w:val="a"/>
        <w:keepNext/>
        <w:ind w:firstLine="0"/>
      </w:pPr>
      <w:r>
        <w:rPr>
          <w:noProof/>
          <w:color w:val="auto"/>
          <w:sz w:val="28"/>
          <w:szCs w:val="28"/>
          <w:lang w:val="en-US" w:eastAsia="en-US"/>
        </w:rPr>
        <w:lastRenderedPageBreak/>
        <w:drawing>
          <wp:inline distT="0" distB="0" distL="0" distR="0" wp14:anchorId="5BA7BF58" wp14:editId="4D648AC8">
            <wp:extent cx="5753100" cy="4495800"/>
            <wp:effectExtent l="19050" t="19050" r="19050" b="19050"/>
            <wp:docPr id="1" name="Рисунок 1" descr="Пустые п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устые поля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95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840170A" w14:textId="77777777" w:rsidR="00794CED" w:rsidRPr="00CF7218" w:rsidRDefault="00794CED" w:rsidP="00794CED">
      <w:pPr>
        <w:pStyle w:val="Caption"/>
        <w:jc w:val="both"/>
        <w:rPr>
          <w:b w:val="0"/>
          <w:sz w:val="28"/>
          <w:szCs w:val="28"/>
        </w:rPr>
      </w:pPr>
      <w:r w:rsidRPr="00CF7218">
        <w:rPr>
          <w:b w:val="0"/>
          <w:sz w:val="28"/>
          <w:szCs w:val="28"/>
        </w:rPr>
        <w:t>Рисунок 19. Попытка сохранения записи с пустыми обязательными полями</w:t>
      </w:r>
    </w:p>
    <w:p w14:paraId="3DC0B42C" w14:textId="77777777" w:rsidR="00794CED" w:rsidRPr="00794CED" w:rsidRDefault="00794CED" w:rsidP="00794CED">
      <w:pPr>
        <w:pStyle w:val="a"/>
        <w:rPr>
          <w:color w:val="auto"/>
          <w:sz w:val="28"/>
          <w:szCs w:val="28"/>
        </w:rPr>
      </w:pPr>
    </w:p>
    <w:p w14:paraId="24CCD826" w14:textId="77777777" w:rsidR="00794CED" w:rsidRPr="00794CED" w:rsidRDefault="00794CED" w:rsidP="00794CED">
      <w:pPr>
        <w:pStyle w:val="Heading2"/>
        <w:keepLines w:val="0"/>
        <w:numPr>
          <w:ilvl w:val="1"/>
          <w:numId w:val="11"/>
        </w:numPr>
        <w:spacing w:before="0"/>
        <w:ind w:firstLine="142"/>
        <w:rPr>
          <w:rFonts w:ascii="Times New Roman" w:hAnsi="Times New Roman" w:cs="Times New Roman"/>
          <w:color w:val="auto"/>
          <w:sz w:val="28"/>
          <w:szCs w:val="28"/>
        </w:rPr>
      </w:pPr>
      <w:bookmarkStart w:id="71" w:name="_Toc447798103"/>
      <w:r w:rsidRPr="00794CED">
        <w:rPr>
          <w:rFonts w:ascii="Times New Roman" w:hAnsi="Times New Roman" w:cs="Times New Roman"/>
          <w:color w:val="auto"/>
          <w:sz w:val="28"/>
          <w:szCs w:val="28"/>
        </w:rPr>
        <w:t>Контрольные примеры</w:t>
      </w:r>
      <w:bookmarkEnd w:id="71"/>
    </w:p>
    <w:p w14:paraId="618CED50" w14:textId="77777777" w:rsidR="00794CED" w:rsidRDefault="00794CED" w:rsidP="00794CED">
      <w:pPr>
        <w:pStyle w:val="a"/>
        <w:rPr>
          <w:color w:val="212121"/>
          <w:sz w:val="28"/>
          <w:szCs w:val="28"/>
          <w:shd w:val="clear" w:color="auto" w:fill="FAFAFA"/>
        </w:rPr>
      </w:pPr>
      <w:r>
        <w:rPr>
          <w:color w:val="212121"/>
          <w:sz w:val="28"/>
          <w:szCs w:val="28"/>
          <w:shd w:val="clear" w:color="auto" w:fill="FAFAFA"/>
        </w:rPr>
        <w:t>В качестве контрольных примеров</w:t>
      </w:r>
      <w:r w:rsidRPr="00986896">
        <w:rPr>
          <w:color w:val="212121"/>
          <w:sz w:val="28"/>
          <w:szCs w:val="28"/>
          <w:shd w:val="clear" w:color="auto" w:fill="FAFAFA"/>
        </w:rPr>
        <w:t xml:space="preserve"> рекомендуется выполнить операции, описанные</w:t>
      </w:r>
      <w:r>
        <w:rPr>
          <w:color w:val="212121"/>
          <w:sz w:val="28"/>
          <w:szCs w:val="28"/>
          <w:shd w:val="clear" w:color="auto" w:fill="FAFAFA"/>
        </w:rPr>
        <w:t>:</w:t>
      </w:r>
    </w:p>
    <w:p w14:paraId="76790926" w14:textId="77777777" w:rsidR="00794CED" w:rsidRDefault="00794CED" w:rsidP="00794CED">
      <w:pPr>
        <w:pStyle w:val="a"/>
        <w:numPr>
          <w:ilvl w:val="0"/>
          <w:numId w:val="22"/>
        </w:numPr>
        <w:ind w:left="1134"/>
        <w:rPr>
          <w:color w:val="auto"/>
          <w:sz w:val="28"/>
          <w:szCs w:val="28"/>
          <w:shd w:val="clear" w:color="auto" w:fill="FAFAFA"/>
        </w:rPr>
      </w:pPr>
      <w:r>
        <w:rPr>
          <w:color w:val="212121"/>
          <w:sz w:val="28"/>
          <w:szCs w:val="28"/>
          <w:shd w:val="clear" w:color="auto" w:fill="FAFAFA"/>
        </w:rPr>
        <w:t>В</w:t>
      </w:r>
      <w:r w:rsidRPr="00986896">
        <w:rPr>
          <w:color w:val="212121"/>
          <w:sz w:val="28"/>
          <w:szCs w:val="28"/>
          <w:shd w:val="clear" w:color="auto" w:fill="FAFAFA"/>
        </w:rPr>
        <w:t xml:space="preserve"> пунктах 4.1</w:t>
      </w:r>
      <w:r>
        <w:rPr>
          <w:color w:val="212121"/>
          <w:sz w:val="28"/>
          <w:szCs w:val="28"/>
          <w:shd w:val="clear" w:color="auto" w:fill="FAFAFA"/>
        </w:rPr>
        <w:t xml:space="preserve"> – </w:t>
      </w:r>
      <w:r w:rsidRPr="00986896">
        <w:rPr>
          <w:color w:val="212121"/>
          <w:sz w:val="28"/>
          <w:szCs w:val="28"/>
          <w:shd w:val="clear" w:color="auto" w:fill="FAFAFA"/>
        </w:rPr>
        <w:t xml:space="preserve">4.4 </w:t>
      </w:r>
      <w:r>
        <w:rPr>
          <w:color w:val="212121"/>
          <w:sz w:val="28"/>
          <w:szCs w:val="28"/>
          <w:shd w:val="clear" w:color="auto" w:fill="FAFAFA"/>
        </w:rPr>
        <w:t>р</w:t>
      </w:r>
      <w:r w:rsidRPr="00B507C8">
        <w:rPr>
          <w:color w:val="auto"/>
          <w:sz w:val="28"/>
          <w:szCs w:val="28"/>
        </w:rPr>
        <w:t>уководства пользователя «Автоматизированной системы диагностики образовательных достижений и тестирования обучающихся о</w:t>
      </w:r>
      <w:r>
        <w:rPr>
          <w:color w:val="auto"/>
          <w:sz w:val="28"/>
          <w:szCs w:val="28"/>
        </w:rPr>
        <w:t>бщеобразовательных организаций М</w:t>
      </w:r>
      <w:r w:rsidRPr="00B507C8">
        <w:rPr>
          <w:color w:val="auto"/>
          <w:sz w:val="28"/>
          <w:szCs w:val="28"/>
        </w:rPr>
        <w:t>осковской области»</w:t>
      </w:r>
      <w:r>
        <w:rPr>
          <w:color w:val="auto"/>
          <w:sz w:val="28"/>
          <w:szCs w:val="28"/>
          <w:shd w:val="clear" w:color="auto" w:fill="FAFAFA"/>
        </w:rPr>
        <w:t>;</w:t>
      </w:r>
    </w:p>
    <w:p w14:paraId="1C60F702" w14:textId="77777777" w:rsidR="00794CED" w:rsidRPr="002F5A38" w:rsidRDefault="00794CED" w:rsidP="002F5A38">
      <w:pPr>
        <w:pStyle w:val="a"/>
        <w:numPr>
          <w:ilvl w:val="0"/>
          <w:numId w:val="22"/>
        </w:numPr>
        <w:ind w:left="1134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shd w:val="clear" w:color="auto" w:fill="FAFAFA"/>
        </w:rPr>
        <w:t>В пунктах 4.1.  –  4.13 настоящего руководства администратора.</w:t>
      </w:r>
    </w:p>
    <w:p w14:paraId="4EF0D979" w14:textId="77777777" w:rsidR="00794CED" w:rsidRDefault="00794CED"/>
    <w:p w14:paraId="08D3D752" w14:textId="77777777" w:rsidR="00794CED" w:rsidRDefault="00794CED"/>
    <w:p w14:paraId="41F80888" w14:textId="77777777" w:rsidR="00794CED" w:rsidRDefault="00794CED"/>
    <w:p w14:paraId="636C1588" w14:textId="77777777" w:rsidR="00794CED" w:rsidRDefault="00794CED"/>
    <w:p w14:paraId="4482F13A" w14:textId="77777777" w:rsidR="00794CED" w:rsidRDefault="00794CED"/>
    <w:p w14:paraId="6E6D0A58" w14:textId="77777777" w:rsidR="00794CED" w:rsidRDefault="00794CED"/>
    <w:p w14:paraId="6832CEB9" w14:textId="77777777" w:rsidR="00794CED" w:rsidRDefault="00794CED"/>
    <w:sectPr w:rsidR="00794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altName w:val="Consolas"/>
    <w:charset w:val="CC"/>
    <w:family w:val="swiss"/>
    <w:pitch w:val="variable"/>
    <w:sig w:usb0="A00002EF" w:usb1="4000207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, Arial">
    <w:altName w:val="Arial"/>
    <w:charset w:val="00"/>
    <w:family w:val="swiss"/>
    <w:pitch w:val="variable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A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5AD6F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5CB7A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7F0382D"/>
    <w:multiLevelType w:val="hybridMultilevel"/>
    <w:tmpl w:val="B1105D04"/>
    <w:lvl w:ilvl="0" w:tplc="82706990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4">
    <w:nsid w:val="0F0D200A"/>
    <w:multiLevelType w:val="multilevel"/>
    <w:tmpl w:val="C0AAE6F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sz w:val="28"/>
        <w:szCs w:val="28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sz w:val="28"/>
        <w:szCs w:val="28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0F294175"/>
    <w:multiLevelType w:val="multilevel"/>
    <w:tmpl w:val="C93212EA"/>
    <w:styleLink w:val="WW8Num6"/>
    <w:lvl w:ilvl="0">
      <w:numFmt w:val="bullet"/>
      <w:lvlText w:val=""/>
      <w:lvlJc w:val="left"/>
      <w:pPr>
        <w:ind w:left="115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0FA27A3F"/>
    <w:multiLevelType w:val="hybridMultilevel"/>
    <w:tmpl w:val="9E5813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9964C1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E420A7D"/>
    <w:multiLevelType w:val="hybridMultilevel"/>
    <w:tmpl w:val="1AD4A6A6"/>
    <w:lvl w:ilvl="0" w:tplc="37260BE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EED23F4"/>
    <w:multiLevelType w:val="hybridMultilevel"/>
    <w:tmpl w:val="20CE004A"/>
    <w:lvl w:ilvl="0" w:tplc="37260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87C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62A5BDA"/>
    <w:multiLevelType w:val="hybridMultilevel"/>
    <w:tmpl w:val="0EECE1AE"/>
    <w:lvl w:ilvl="0" w:tplc="37260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67477EE"/>
    <w:multiLevelType w:val="hybridMultilevel"/>
    <w:tmpl w:val="D6B46890"/>
    <w:lvl w:ilvl="0" w:tplc="220459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C5C7459"/>
    <w:multiLevelType w:val="hybridMultilevel"/>
    <w:tmpl w:val="870AEAC4"/>
    <w:lvl w:ilvl="0" w:tplc="37260B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BE3585"/>
    <w:multiLevelType w:val="hybridMultilevel"/>
    <w:tmpl w:val="8182C12E"/>
    <w:lvl w:ilvl="0" w:tplc="FCE699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8705F5"/>
    <w:multiLevelType w:val="multilevel"/>
    <w:tmpl w:val="8A72982A"/>
    <w:styleLink w:val="WW8Num4"/>
    <w:lvl w:ilvl="0">
      <w:numFmt w:val="bullet"/>
      <w:lvlText w:val=""/>
      <w:lvlJc w:val="left"/>
      <w:pPr>
        <w:ind w:left="115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3C1779C6"/>
    <w:multiLevelType w:val="multilevel"/>
    <w:tmpl w:val="050E6A5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>
    <w:nsid w:val="43554725"/>
    <w:multiLevelType w:val="multilevel"/>
    <w:tmpl w:val="718099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02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13" w:hanging="1800"/>
      </w:pPr>
      <w:rPr>
        <w:rFonts w:hint="default"/>
      </w:rPr>
    </w:lvl>
  </w:abstractNum>
  <w:abstractNum w:abstractNumId="18">
    <w:nsid w:val="49E93078"/>
    <w:multiLevelType w:val="hybridMultilevel"/>
    <w:tmpl w:val="6F1622C8"/>
    <w:lvl w:ilvl="0" w:tplc="6E760C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D8070F3"/>
    <w:multiLevelType w:val="multilevel"/>
    <w:tmpl w:val="DF987BD2"/>
    <w:lvl w:ilvl="0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</w:lvl>
    <w:lvl w:ilvl="1">
      <w:start w:val="1"/>
      <w:numFmt w:val="bullet"/>
      <w:lvlText w:val=""/>
      <w:lvlJc w:val="left"/>
      <w:pPr>
        <w:tabs>
          <w:tab w:val="num" w:pos="1997"/>
        </w:tabs>
        <w:ind w:left="1997" w:hanging="360"/>
      </w:pPr>
      <w:rPr>
        <w:rFonts w:ascii="Symbol" w:hAnsi="Symbol" w:cs="Symbol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357"/>
        </w:tabs>
        <w:ind w:left="2357" w:hanging="360"/>
      </w:pPr>
      <w:rPr>
        <w:rFonts w:ascii="Symbol" w:hAnsi="Symbol" w:cs="Symbol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717"/>
        </w:tabs>
        <w:ind w:left="2717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3077"/>
        </w:tabs>
        <w:ind w:left="3077" w:hanging="360"/>
      </w:pPr>
      <w:rPr>
        <w:rFonts w:ascii="Symbol" w:hAnsi="Symbol" w:cs="Symbol" w:hint="default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3437"/>
        </w:tabs>
        <w:ind w:left="3437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4157"/>
        </w:tabs>
        <w:ind w:left="4157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4517"/>
        </w:tabs>
        <w:ind w:left="4517" w:hanging="360"/>
      </w:pPr>
      <w:rPr>
        <w:rFonts w:ascii="Symbol" w:hAnsi="Symbol" w:cs="Symbol" w:hint="default"/>
        <w:sz w:val="28"/>
        <w:szCs w:val="28"/>
      </w:rPr>
    </w:lvl>
  </w:abstractNum>
  <w:abstractNum w:abstractNumId="20">
    <w:nsid w:val="55D048C3"/>
    <w:multiLevelType w:val="hybridMultilevel"/>
    <w:tmpl w:val="28B644BA"/>
    <w:lvl w:ilvl="0" w:tplc="37260BE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B7860B9"/>
    <w:multiLevelType w:val="hybridMultilevel"/>
    <w:tmpl w:val="B2EC97A8"/>
    <w:lvl w:ilvl="0" w:tplc="585648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56F22D1"/>
    <w:multiLevelType w:val="hybridMultilevel"/>
    <w:tmpl w:val="C1C088E4"/>
    <w:lvl w:ilvl="0" w:tplc="37260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CE6EE6"/>
    <w:multiLevelType w:val="hybridMultilevel"/>
    <w:tmpl w:val="9FC27346"/>
    <w:lvl w:ilvl="0" w:tplc="3CC005C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4EA769B"/>
    <w:multiLevelType w:val="hybridMultilevel"/>
    <w:tmpl w:val="CDDC30D6"/>
    <w:lvl w:ilvl="0" w:tplc="827069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69926ED"/>
    <w:multiLevelType w:val="hybridMultilevel"/>
    <w:tmpl w:val="30B28D44"/>
    <w:lvl w:ilvl="0" w:tplc="37260B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DC12A11"/>
    <w:multiLevelType w:val="hybridMultilevel"/>
    <w:tmpl w:val="4038FC4A"/>
    <w:lvl w:ilvl="0" w:tplc="76262F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13"/>
  </w:num>
  <w:num w:numId="5">
    <w:abstractNumId w:val="9"/>
  </w:num>
  <w:num w:numId="6">
    <w:abstractNumId w:val="25"/>
  </w:num>
  <w:num w:numId="7">
    <w:abstractNumId w:val="19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1"/>
  </w:num>
  <w:num w:numId="11">
    <w:abstractNumId w:val="17"/>
  </w:num>
  <w:num w:numId="12">
    <w:abstractNumId w:val="22"/>
  </w:num>
  <w:num w:numId="13">
    <w:abstractNumId w:val="23"/>
  </w:num>
  <w:num w:numId="14">
    <w:abstractNumId w:val="3"/>
  </w:num>
  <w:num w:numId="15">
    <w:abstractNumId w:val="24"/>
  </w:num>
  <w:num w:numId="16">
    <w:abstractNumId w:val="26"/>
  </w:num>
  <w:num w:numId="17">
    <w:abstractNumId w:val="18"/>
  </w:num>
  <w:num w:numId="18">
    <w:abstractNumId w:val="12"/>
  </w:num>
  <w:num w:numId="19">
    <w:abstractNumId w:val="21"/>
  </w:num>
  <w:num w:numId="20">
    <w:abstractNumId w:val="2"/>
    <w:lvlOverride w:ilvl="0">
      <w:startOverride w:val="3"/>
    </w:lvlOverride>
    <w:lvlOverride w:ilvl="1">
      <w:startOverride w:val="1"/>
    </w:lvlOverride>
    <w:lvlOverride w:ilvl="2">
      <w:startOverride w:val="2"/>
    </w:lvlOverride>
  </w:num>
  <w:num w:numId="21">
    <w:abstractNumId w:val="8"/>
  </w:num>
  <w:num w:numId="22">
    <w:abstractNumId w:val="20"/>
  </w:num>
  <w:num w:numId="23">
    <w:abstractNumId w:val="1"/>
  </w:num>
  <w:num w:numId="24">
    <w:abstractNumId w:val="2"/>
    <w:lvlOverride w:ilvl="0">
      <w:startOverride w:val="2"/>
    </w:lvlOverride>
    <w:lvlOverride w:ilvl="1">
      <w:startOverride w:val="1"/>
    </w:lvlOverride>
  </w:num>
  <w:num w:numId="25">
    <w:abstractNumId w:val="10"/>
  </w:num>
  <w:num w:numId="26">
    <w:abstractNumId w:val="2"/>
    <w:lvlOverride w:ilvl="0">
      <w:startOverride w:val="2"/>
    </w:lvlOverride>
    <w:lvlOverride w:ilvl="1">
      <w:startOverride w:val="1"/>
    </w:lvlOverride>
  </w:num>
  <w:num w:numId="27">
    <w:abstractNumId w:val="2"/>
    <w:lvlOverride w:ilvl="0">
      <w:startOverride w:val="2"/>
    </w:lvlOverride>
    <w:lvlOverride w:ilvl="1">
      <w:startOverride w:val="1"/>
    </w:lvlOverride>
  </w:num>
  <w:num w:numId="28">
    <w:abstractNumId w:val="2"/>
    <w:lvlOverride w:ilvl="0">
      <w:startOverride w:val="2"/>
    </w:lvlOverride>
    <w:lvlOverride w:ilvl="1">
      <w:startOverride w:val="1"/>
    </w:lvlOverride>
  </w:num>
  <w:num w:numId="29">
    <w:abstractNumId w:val="0"/>
  </w:num>
  <w:num w:numId="30">
    <w:abstractNumId w:val="2"/>
    <w:lvlOverride w:ilvl="0">
      <w:startOverride w:val="2"/>
    </w:lvlOverride>
    <w:lvlOverride w:ilvl="1">
      <w:startOverride w:val="3"/>
    </w:lvlOverride>
  </w:num>
  <w:num w:numId="31">
    <w:abstractNumId w:val="7"/>
  </w:num>
  <w:num w:numId="32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</w:num>
  <w:num w:numId="33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</w:num>
  <w:num w:numId="34">
    <w:abstractNumId w:val="16"/>
  </w:num>
  <w:num w:numId="35">
    <w:abstractNumId w:val="6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CED"/>
    <w:rsid w:val="002C2C7C"/>
    <w:rsid w:val="002F5A38"/>
    <w:rsid w:val="0031133A"/>
    <w:rsid w:val="007939DE"/>
    <w:rsid w:val="00794CED"/>
    <w:rsid w:val="00845E22"/>
    <w:rsid w:val="00846111"/>
    <w:rsid w:val="00C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7A129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CED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94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794C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1"/>
    <w:next w:val="1"/>
    <w:link w:val="Heading5Char"/>
    <w:autoRedefine/>
    <w:qFormat/>
    <w:rsid w:val="00794CED"/>
    <w:pPr>
      <w:tabs>
        <w:tab w:val="num" w:pos="360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94CED"/>
    <w:pPr>
      <w:spacing w:before="240" w:after="60"/>
      <w:ind w:left="851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94CED"/>
    <w:pPr>
      <w:spacing w:before="240" w:after="60"/>
      <w:ind w:left="851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94CED"/>
    <w:pPr>
      <w:spacing w:before="240" w:after="60"/>
      <w:ind w:left="851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794CED"/>
    <w:pPr>
      <w:spacing w:before="240" w:after="60"/>
      <w:ind w:left="851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CE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TOCHeading">
    <w:name w:val="TOC Heading"/>
    <w:basedOn w:val="Heading1"/>
    <w:next w:val="Normal"/>
    <w:uiPriority w:val="39"/>
    <w:unhideWhenUsed/>
    <w:qFormat/>
    <w:rsid w:val="00794CED"/>
    <w:pPr>
      <w:spacing w:before="0" w:line="259" w:lineRule="auto"/>
      <w:outlineLvl w:val="9"/>
    </w:pPr>
    <w:rPr>
      <w:rFonts w:ascii="Calibri Light" w:eastAsia="Times New Roman" w:hAnsi="Calibri Light" w:cs="Times New Roman"/>
      <w:color w:val="2E74B5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94CED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794CE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Heading5Char">
    <w:name w:val="Heading 5 Char"/>
    <w:basedOn w:val="DefaultParagraphFont"/>
    <w:link w:val="Heading5"/>
    <w:rsid w:val="00794CE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Heading6Char">
    <w:name w:val="Heading 6 Char"/>
    <w:basedOn w:val="DefaultParagraphFont"/>
    <w:link w:val="Heading6"/>
    <w:rsid w:val="00794CE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Heading7Char">
    <w:name w:val="Heading 7 Char"/>
    <w:basedOn w:val="DefaultParagraphFont"/>
    <w:link w:val="Heading7"/>
    <w:rsid w:val="00794C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rsid w:val="00794CE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rsid w:val="00794CED"/>
    <w:rPr>
      <w:rFonts w:ascii="Arial" w:eastAsia="Times New Roman" w:hAnsi="Arial" w:cs="Arial"/>
      <w:lang w:eastAsia="ru-RU"/>
    </w:rPr>
  </w:style>
  <w:style w:type="paragraph" w:customStyle="1" w:styleId="1">
    <w:name w:val="Обычный1"/>
    <w:basedOn w:val="Normal"/>
    <w:link w:val="CharChar"/>
    <w:rsid w:val="00794CED"/>
    <w:pPr>
      <w:ind w:firstLine="851"/>
      <w:jc w:val="both"/>
    </w:pPr>
  </w:style>
  <w:style w:type="character" w:customStyle="1" w:styleId="CharChar">
    <w:name w:val="Обычный Char Char"/>
    <w:link w:val="1"/>
    <w:rsid w:val="00794C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rsid w:val="00794CED"/>
    <w:rPr>
      <w:color w:val="0000FF"/>
      <w:u w:val="single"/>
    </w:rPr>
  </w:style>
  <w:style w:type="paragraph" w:customStyle="1" w:styleId="a">
    <w:name w:val="Комментарии"/>
    <w:basedOn w:val="1"/>
    <w:link w:val="CharChar0"/>
    <w:rsid w:val="00794CED"/>
    <w:rPr>
      <w:color w:val="FF9900"/>
    </w:rPr>
  </w:style>
  <w:style w:type="character" w:customStyle="1" w:styleId="CharChar0">
    <w:name w:val="Комментарии Char Char"/>
    <w:link w:val="a"/>
    <w:rsid w:val="00794CED"/>
    <w:rPr>
      <w:rFonts w:ascii="Times New Roman" w:eastAsia="Times New Roman" w:hAnsi="Times New Roman" w:cs="Times New Roman"/>
      <w:color w:val="FF9900"/>
      <w:sz w:val="24"/>
      <w:szCs w:val="24"/>
      <w:lang w:eastAsia="ru-RU"/>
    </w:rPr>
  </w:style>
  <w:style w:type="paragraph" w:customStyle="1" w:styleId="10">
    <w:name w:val="Обычный 1"/>
    <w:basedOn w:val="Normal"/>
    <w:rsid w:val="00794CED"/>
    <w:pPr>
      <w:suppressAutoHyphens/>
      <w:spacing w:before="60" w:after="60"/>
      <w:ind w:firstLine="709"/>
      <w:jc w:val="both"/>
    </w:pPr>
    <w:rPr>
      <w:sz w:val="28"/>
      <w:lang w:eastAsia="zh-CN"/>
    </w:rPr>
  </w:style>
  <w:style w:type="paragraph" w:styleId="BodyText3">
    <w:name w:val="Body Text 3"/>
    <w:basedOn w:val="Normal"/>
    <w:link w:val="BodyText3Char"/>
    <w:rsid w:val="00794CED"/>
    <w:pPr>
      <w:suppressAutoHyphens/>
      <w:autoSpaceDN w:val="0"/>
      <w:spacing w:after="120"/>
      <w:textAlignment w:val="baseline"/>
    </w:pPr>
    <w:rPr>
      <w:kern w:val="3"/>
      <w:sz w:val="16"/>
      <w:szCs w:val="16"/>
      <w:lang w:val="x-none" w:eastAsia="zh-CN"/>
    </w:rPr>
  </w:style>
  <w:style w:type="character" w:customStyle="1" w:styleId="BodyText3Char">
    <w:name w:val="Body Text 3 Char"/>
    <w:basedOn w:val="DefaultParagraphFont"/>
    <w:link w:val="BodyText3"/>
    <w:rsid w:val="00794CED"/>
    <w:rPr>
      <w:rFonts w:ascii="Times New Roman" w:eastAsia="Times New Roman" w:hAnsi="Times New Roman" w:cs="Times New Roman"/>
      <w:kern w:val="3"/>
      <w:sz w:val="16"/>
      <w:szCs w:val="16"/>
      <w:lang w:val="x-none" w:eastAsia="zh-CN"/>
    </w:rPr>
  </w:style>
  <w:style w:type="paragraph" w:styleId="ListBullet">
    <w:name w:val="List Bullet"/>
    <w:basedOn w:val="List"/>
    <w:rsid w:val="00794CED"/>
    <w:pPr>
      <w:suppressAutoHyphens/>
      <w:autoSpaceDN w:val="0"/>
      <w:spacing w:after="240"/>
      <w:ind w:left="714" w:hanging="357"/>
      <w:contextualSpacing w:val="0"/>
      <w:jc w:val="both"/>
      <w:textAlignment w:val="baseline"/>
    </w:pPr>
    <w:rPr>
      <w:rFonts w:cs="Calibri, Arial"/>
      <w:spacing w:val="-5"/>
      <w:kern w:val="3"/>
      <w:sz w:val="20"/>
      <w:szCs w:val="20"/>
      <w:lang w:eastAsia="zh-CN"/>
    </w:rPr>
  </w:style>
  <w:style w:type="paragraph" w:customStyle="1" w:styleId="Standard">
    <w:name w:val="Standard"/>
    <w:rsid w:val="00794CED"/>
    <w:pPr>
      <w:suppressAutoHyphens/>
      <w:autoSpaceDN w:val="0"/>
      <w:spacing w:after="0" w:line="360" w:lineRule="auto"/>
      <w:textAlignment w:val="baseline"/>
    </w:pPr>
    <w:rPr>
      <w:rFonts w:ascii="Times New Roman" w:eastAsia="Times New Roman" w:hAnsi="Times New Roman" w:cs="Calibri, Arial"/>
      <w:kern w:val="3"/>
      <w:sz w:val="24"/>
      <w:szCs w:val="24"/>
      <w:lang w:eastAsia="zh-CN"/>
    </w:rPr>
  </w:style>
  <w:style w:type="paragraph" w:styleId="Caption">
    <w:name w:val="caption"/>
    <w:basedOn w:val="Normal"/>
    <w:next w:val="Normal"/>
    <w:unhideWhenUsed/>
    <w:qFormat/>
    <w:rsid w:val="00794CED"/>
    <w:rPr>
      <w:b/>
      <w:bCs/>
      <w:sz w:val="20"/>
      <w:szCs w:val="20"/>
    </w:rPr>
  </w:style>
  <w:style w:type="numbering" w:customStyle="1" w:styleId="WW8Num4">
    <w:name w:val="WW8Num4"/>
    <w:basedOn w:val="NoList"/>
    <w:rsid w:val="00794CED"/>
    <w:pPr>
      <w:numPr>
        <w:numId w:val="2"/>
      </w:numPr>
    </w:pPr>
  </w:style>
  <w:style w:type="numbering" w:customStyle="1" w:styleId="WW8Num6">
    <w:name w:val="WW8Num6"/>
    <w:basedOn w:val="NoList"/>
    <w:rsid w:val="00794CED"/>
    <w:pPr>
      <w:numPr>
        <w:numId w:val="3"/>
      </w:numPr>
    </w:pPr>
  </w:style>
  <w:style w:type="paragraph" w:customStyle="1" w:styleId="-11">
    <w:name w:val="Цветной список - Акцент 11"/>
    <w:basedOn w:val="1"/>
    <w:rsid w:val="00794CED"/>
    <w:pPr>
      <w:widowControl w:val="0"/>
      <w:suppressAutoHyphens/>
      <w:spacing w:after="200" w:line="276" w:lineRule="auto"/>
      <w:ind w:left="720" w:firstLine="0"/>
      <w:contextualSpacing/>
      <w:textAlignment w:val="baseline"/>
    </w:pPr>
    <w:rPr>
      <w:color w:val="00000A"/>
      <w:szCs w:val="22"/>
      <w:lang w:eastAsia="zh-CN"/>
    </w:rPr>
  </w:style>
  <w:style w:type="paragraph" w:styleId="List">
    <w:name w:val="List"/>
    <w:basedOn w:val="Normal"/>
    <w:uiPriority w:val="99"/>
    <w:semiHidden/>
    <w:unhideWhenUsed/>
    <w:rsid w:val="00794CED"/>
    <w:pPr>
      <w:ind w:left="283" w:hanging="283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133A"/>
    <w:pPr>
      <w:spacing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33A"/>
    <w:rPr>
      <w:rFonts w:ascii="Lucida Grande CY" w:eastAsia="Times New Roman" w:hAnsi="Lucida Grande CY" w:cs="Lucida Grande CY"/>
      <w:sz w:val="18"/>
      <w:szCs w:val="18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1133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CED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94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794C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1"/>
    <w:next w:val="1"/>
    <w:link w:val="Heading5Char"/>
    <w:autoRedefine/>
    <w:qFormat/>
    <w:rsid w:val="00794CED"/>
    <w:pPr>
      <w:tabs>
        <w:tab w:val="num" w:pos="360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94CED"/>
    <w:pPr>
      <w:spacing w:before="240" w:after="60"/>
      <w:ind w:left="851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94CED"/>
    <w:pPr>
      <w:spacing w:before="240" w:after="60"/>
      <w:ind w:left="851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94CED"/>
    <w:pPr>
      <w:spacing w:before="240" w:after="60"/>
      <w:ind w:left="851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794CED"/>
    <w:pPr>
      <w:spacing w:before="240" w:after="60"/>
      <w:ind w:left="851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CE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TOCHeading">
    <w:name w:val="TOC Heading"/>
    <w:basedOn w:val="Heading1"/>
    <w:next w:val="Normal"/>
    <w:uiPriority w:val="39"/>
    <w:unhideWhenUsed/>
    <w:qFormat/>
    <w:rsid w:val="00794CED"/>
    <w:pPr>
      <w:spacing w:before="0" w:line="259" w:lineRule="auto"/>
      <w:outlineLvl w:val="9"/>
    </w:pPr>
    <w:rPr>
      <w:rFonts w:ascii="Calibri Light" w:eastAsia="Times New Roman" w:hAnsi="Calibri Light" w:cs="Times New Roman"/>
      <w:color w:val="2E74B5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94CED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794CE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Heading5Char">
    <w:name w:val="Heading 5 Char"/>
    <w:basedOn w:val="DefaultParagraphFont"/>
    <w:link w:val="Heading5"/>
    <w:rsid w:val="00794CE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Heading6Char">
    <w:name w:val="Heading 6 Char"/>
    <w:basedOn w:val="DefaultParagraphFont"/>
    <w:link w:val="Heading6"/>
    <w:rsid w:val="00794CE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Heading7Char">
    <w:name w:val="Heading 7 Char"/>
    <w:basedOn w:val="DefaultParagraphFont"/>
    <w:link w:val="Heading7"/>
    <w:rsid w:val="00794C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rsid w:val="00794CE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rsid w:val="00794CED"/>
    <w:rPr>
      <w:rFonts w:ascii="Arial" w:eastAsia="Times New Roman" w:hAnsi="Arial" w:cs="Arial"/>
      <w:lang w:eastAsia="ru-RU"/>
    </w:rPr>
  </w:style>
  <w:style w:type="paragraph" w:customStyle="1" w:styleId="1">
    <w:name w:val="Обычный1"/>
    <w:basedOn w:val="Normal"/>
    <w:link w:val="CharChar"/>
    <w:rsid w:val="00794CED"/>
    <w:pPr>
      <w:ind w:firstLine="851"/>
      <w:jc w:val="both"/>
    </w:pPr>
  </w:style>
  <w:style w:type="character" w:customStyle="1" w:styleId="CharChar">
    <w:name w:val="Обычный Char Char"/>
    <w:link w:val="1"/>
    <w:rsid w:val="00794C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rsid w:val="00794CED"/>
    <w:rPr>
      <w:color w:val="0000FF"/>
      <w:u w:val="single"/>
    </w:rPr>
  </w:style>
  <w:style w:type="paragraph" w:customStyle="1" w:styleId="a">
    <w:name w:val="Комментарии"/>
    <w:basedOn w:val="1"/>
    <w:link w:val="CharChar0"/>
    <w:rsid w:val="00794CED"/>
    <w:rPr>
      <w:color w:val="FF9900"/>
    </w:rPr>
  </w:style>
  <w:style w:type="character" w:customStyle="1" w:styleId="CharChar0">
    <w:name w:val="Комментарии Char Char"/>
    <w:link w:val="a"/>
    <w:rsid w:val="00794CED"/>
    <w:rPr>
      <w:rFonts w:ascii="Times New Roman" w:eastAsia="Times New Roman" w:hAnsi="Times New Roman" w:cs="Times New Roman"/>
      <w:color w:val="FF9900"/>
      <w:sz w:val="24"/>
      <w:szCs w:val="24"/>
      <w:lang w:eastAsia="ru-RU"/>
    </w:rPr>
  </w:style>
  <w:style w:type="paragraph" w:customStyle="1" w:styleId="10">
    <w:name w:val="Обычный 1"/>
    <w:basedOn w:val="Normal"/>
    <w:rsid w:val="00794CED"/>
    <w:pPr>
      <w:suppressAutoHyphens/>
      <w:spacing w:before="60" w:after="60"/>
      <w:ind w:firstLine="709"/>
      <w:jc w:val="both"/>
    </w:pPr>
    <w:rPr>
      <w:sz w:val="28"/>
      <w:lang w:eastAsia="zh-CN"/>
    </w:rPr>
  </w:style>
  <w:style w:type="paragraph" w:styleId="BodyText3">
    <w:name w:val="Body Text 3"/>
    <w:basedOn w:val="Normal"/>
    <w:link w:val="BodyText3Char"/>
    <w:rsid w:val="00794CED"/>
    <w:pPr>
      <w:suppressAutoHyphens/>
      <w:autoSpaceDN w:val="0"/>
      <w:spacing w:after="120"/>
      <w:textAlignment w:val="baseline"/>
    </w:pPr>
    <w:rPr>
      <w:kern w:val="3"/>
      <w:sz w:val="16"/>
      <w:szCs w:val="16"/>
      <w:lang w:val="x-none" w:eastAsia="zh-CN"/>
    </w:rPr>
  </w:style>
  <w:style w:type="character" w:customStyle="1" w:styleId="BodyText3Char">
    <w:name w:val="Body Text 3 Char"/>
    <w:basedOn w:val="DefaultParagraphFont"/>
    <w:link w:val="BodyText3"/>
    <w:rsid w:val="00794CED"/>
    <w:rPr>
      <w:rFonts w:ascii="Times New Roman" w:eastAsia="Times New Roman" w:hAnsi="Times New Roman" w:cs="Times New Roman"/>
      <w:kern w:val="3"/>
      <w:sz w:val="16"/>
      <w:szCs w:val="16"/>
      <w:lang w:val="x-none" w:eastAsia="zh-CN"/>
    </w:rPr>
  </w:style>
  <w:style w:type="paragraph" w:styleId="ListBullet">
    <w:name w:val="List Bullet"/>
    <w:basedOn w:val="List"/>
    <w:rsid w:val="00794CED"/>
    <w:pPr>
      <w:suppressAutoHyphens/>
      <w:autoSpaceDN w:val="0"/>
      <w:spacing w:after="240"/>
      <w:ind w:left="714" w:hanging="357"/>
      <w:contextualSpacing w:val="0"/>
      <w:jc w:val="both"/>
      <w:textAlignment w:val="baseline"/>
    </w:pPr>
    <w:rPr>
      <w:rFonts w:cs="Calibri, Arial"/>
      <w:spacing w:val="-5"/>
      <w:kern w:val="3"/>
      <w:sz w:val="20"/>
      <w:szCs w:val="20"/>
      <w:lang w:eastAsia="zh-CN"/>
    </w:rPr>
  </w:style>
  <w:style w:type="paragraph" w:customStyle="1" w:styleId="Standard">
    <w:name w:val="Standard"/>
    <w:rsid w:val="00794CED"/>
    <w:pPr>
      <w:suppressAutoHyphens/>
      <w:autoSpaceDN w:val="0"/>
      <w:spacing w:after="0" w:line="360" w:lineRule="auto"/>
      <w:textAlignment w:val="baseline"/>
    </w:pPr>
    <w:rPr>
      <w:rFonts w:ascii="Times New Roman" w:eastAsia="Times New Roman" w:hAnsi="Times New Roman" w:cs="Calibri, Arial"/>
      <w:kern w:val="3"/>
      <w:sz w:val="24"/>
      <w:szCs w:val="24"/>
      <w:lang w:eastAsia="zh-CN"/>
    </w:rPr>
  </w:style>
  <w:style w:type="paragraph" w:styleId="Caption">
    <w:name w:val="caption"/>
    <w:basedOn w:val="Normal"/>
    <w:next w:val="Normal"/>
    <w:unhideWhenUsed/>
    <w:qFormat/>
    <w:rsid w:val="00794CED"/>
    <w:rPr>
      <w:b/>
      <w:bCs/>
      <w:sz w:val="20"/>
      <w:szCs w:val="20"/>
    </w:rPr>
  </w:style>
  <w:style w:type="numbering" w:customStyle="1" w:styleId="WW8Num4">
    <w:name w:val="WW8Num4"/>
    <w:basedOn w:val="NoList"/>
    <w:rsid w:val="00794CED"/>
    <w:pPr>
      <w:numPr>
        <w:numId w:val="2"/>
      </w:numPr>
    </w:pPr>
  </w:style>
  <w:style w:type="numbering" w:customStyle="1" w:styleId="WW8Num6">
    <w:name w:val="WW8Num6"/>
    <w:basedOn w:val="NoList"/>
    <w:rsid w:val="00794CED"/>
    <w:pPr>
      <w:numPr>
        <w:numId w:val="3"/>
      </w:numPr>
    </w:pPr>
  </w:style>
  <w:style w:type="paragraph" w:customStyle="1" w:styleId="-11">
    <w:name w:val="Цветной список - Акцент 11"/>
    <w:basedOn w:val="1"/>
    <w:rsid w:val="00794CED"/>
    <w:pPr>
      <w:widowControl w:val="0"/>
      <w:suppressAutoHyphens/>
      <w:spacing w:after="200" w:line="276" w:lineRule="auto"/>
      <w:ind w:left="720" w:firstLine="0"/>
      <w:contextualSpacing/>
      <w:textAlignment w:val="baseline"/>
    </w:pPr>
    <w:rPr>
      <w:color w:val="00000A"/>
      <w:szCs w:val="22"/>
      <w:lang w:eastAsia="zh-CN"/>
    </w:rPr>
  </w:style>
  <w:style w:type="paragraph" w:styleId="List">
    <w:name w:val="List"/>
    <w:basedOn w:val="Normal"/>
    <w:uiPriority w:val="99"/>
    <w:semiHidden/>
    <w:unhideWhenUsed/>
    <w:rsid w:val="00794CED"/>
    <w:pPr>
      <w:ind w:left="283" w:hanging="283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133A"/>
    <w:pPr>
      <w:spacing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33A"/>
    <w:rPr>
      <w:rFonts w:ascii="Lucida Grande CY" w:eastAsia="Times New Roman" w:hAnsi="Lucida Grande CY" w:cs="Lucida Grande CY"/>
      <w:sz w:val="18"/>
      <w:szCs w:val="18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113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node.edu-soft.ru" TargetMode="External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hyperlink" Target="http://node.edu-soft.ru" TargetMode="External"/><Relationship Id="rId27" Type="http://schemas.openxmlformats.org/officeDocument/2006/relationships/image" Target="media/image17.png"/><Relationship Id="rId28" Type="http://schemas.openxmlformats.org/officeDocument/2006/relationships/hyperlink" Target="mailto:mosreg@beorg.ru" TargetMode="External"/><Relationship Id="rId29" Type="http://schemas.openxmlformats.org/officeDocument/2006/relationships/image" Target="media/image18.png"/><Relationship Id="rId30" Type="http://schemas.openxmlformats.org/officeDocument/2006/relationships/image" Target="media/image19.png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hyperlink" Target="http://node.edu-soft.ru" TargetMode="External"/><Relationship Id="rId19" Type="http://schemas.openxmlformats.org/officeDocument/2006/relationships/image" Target="media/image1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://www.openoffice.org/ru/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90D8F-BDCB-C44A-B759-01B69021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28</Pages>
  <Words>3573</Words>
  <Characters>20367</Characters>
  <Application>Microsoft Macintosh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MarinaCh</dc:creator>
  <cp:keywords/>
  <dc:description/>
  <cp:lastModifiedBy>Ирина</cp:lastModifiedBy>
  <cp:revision>3</cp:revision>
  <dcterms:created xsi:type="dcterms:W3CDTF">2016-04-26T07:42:00Z</dcterms:created>
  <dcterms:modified xsi:type="dcterms:W3CDTF">2016-05-09T16:26:00Z</dcterms:modified>
</cp:coreProperties>
</file>